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82EFC" w14:textId="62C71332" w:rsidR="00F31556" w:rsidRPr="00424B25" w:rsidRDefault="00F31556" w:rsidP="007540F8">
      <w:pPr>
        <w:pStyle w:val="Koptekst"/>
        <w:tabs>
          <w:tab w:val="clear" w:pos="4536"/>
          <w:tab w:val="clear" w:pos="9072"/>
          <w:tab w:val="left" w:pos="284"/>
          <w:tab w:val="left" w:pos="567"/>
          <w:tab w:val="left" w:pos="1134"/>
          <w:tab w:val="left" w:pos="3969"/>
          <w:tab w:val="right" w:pos="8080"/>
        </w:tabs>
        <w:spacing w:line="240" w:lineRule="auto"/>
        <w:rPr>
          <w:sz w:val="22"/>
          <w:szCs w:val="22"/>
          <w:lang w:val="nl"/>
        </w:rPr>
      </w:pPr>
      <w:r>
        <w:rPr>
          <w:b/>
          <w:noProof/>
          <w:sz w:val="28"/>
          <w:szCs w:val="28"/>
        </w:rPr>
        <w:drawing>
          <wp:anchor distT="0" distB="0" distL="114300" distR="114300" simplePos="0" relativeHeight="251659264" behindDoc="0" locked="0" layoutInCell="1" allowOverlap="1" wp14:anchorId="47253FFD" wp14:editId="7B149AC2">
            <wp:simplePos x="0" y="0"/>
            <wp:positionH relativeFrom="margin">
              <wp:align>right</wp:align>
            </wp:positionH>
            <wp:positionV relativeFrom="paragraph">
              <wp:posOffset>-1200150</wp:posOffset>
            </wp:positionV>
            <wp:extent cx="1062000" cy="1497600"/>
            <wp:effectExtent l="0" t="0" r="5080" b="762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wWijF-1510.png"/>
                    <pic:cNvPicPr/>
                  </pic:nvPicPr>
                  <pic:blipFill>
                    <a:blip r:embed="rId8">
                      <a:extLst>
                        <a:ext uri="{28A0092B-C50C-407E-A947-70E740481C1C}">
                          <a14:useLocalDpi xmlns:a14="http://schemas.microsoft.com/office/drawing/2010/main" val="0"/>
                        </a:ext>
                      </a:extLst>
                    </a:blip>
                    <a:stretch>
                      <a:fillRect/>
                    </a:stretch>
                  </pic:blipFill>
                  <pic:spPr>
                    <a:xfrm>
                      <a:off x="0" y="0"/>
                      <a:ext cx="1062000" cy="1497600"/>
                    </a:xfrm>
                    <a:prstGeom prst="rect">
                      <a:avLst/>
                    </a:prstGeom>
                  </pic:spPr>
                </pic:pic>
              </a:graphicData>
            </a:graphic>
            <wp14:sizeRelH relativeFrom="margin">
              <wp14:pctWidth>0</wp14:pctWidth>
            </wp14:sizeRelH>
            <wp14:sizeRelV relativeFrom="margin">
              <wp14:pctHeight>0</wp14:pctHeight>
            </wp14:sizeRelV>
          </wp:anchor>
        </w:drawing>
      </w:r>
      <w:r w:rsidR="00A810A7">
        <w:rPr>
          <w:b/>
          <w:sz w:val="28"/>
          <w:szCs w:val="28"/>
        </w:rPr>
        <w:t>BIJDRAGEN WIJKFONDS</w:t>
      </w:r>
      <w:r w:rsidR="00DB4DF9">
        <w:rPr>
          <w:b/>
          <w:sz w:val="28"/>
          <w:szCs w:val="28"/>
        </w:rPr>
        <w:t xml:space="preserve"> 2015</w:t>
      </w:r>
      <w:r w:rsidR="0079362D">
        <w:rPr>
          <w:b/>
          <w:sz w:val="28"/>
          <w:szCs w:val="28"/>
        </w:rPr>
        <w:t>-2017</w:t>
      </w:r>
    </w:p>
    <w:p w14:paraId="4983E456" w14:textId="1BB3696F" w:rsidR="00F31556" w:rsidRDefault="00F31556" w:rsidP="00F31556">
      <w:pPr>
        <w:pStyle w:val="Lijstalinea"/>
        <w:tabs>
          <w:tab w:val="left" w:pos="284"/>
          <w:tab w:val="left" w:pos="567"/>
          <w:tab w:val="left" w:pos="1134"/>
          <w:tab w:val="left" w:pos="3969"/>
          <w:tab w:val="right" w:pos="8080"/>
        </w:tabs>
        <w:spacing w:line="240" w:lineRule="auto"/>
        <w:ind w:left="0"/>
        <w:rPr>
          <w:sz w:val="22"/>
          <w:szCs w:val="22"/>
          <w:lang w:val="nl"/>
        </w:rPr>
      </w:pPr>
    </w:p>
    <w:p w14:paraId="46F14BD6" w14:textId="1414A053" w:rsidR="00A810A7" w:rsidRDefault="00DB4DF9" w:rsidP="00F31556">
      <w:pPr>
        <w:pStyle w:val="Lijstalinea"/>
        <w:tabs>
          <w:tab w:val="left" w:pos="284"/>
          <w:tab w:val="left" w:pos="567"/>
          <w:tab w:val="left" w:pos="1134"/>
          <w:tab w:val="left" w:pos="3969"/>
          <w:tab w:val="right" w:pos="8080"/>
        </w:tabs>
        <w:spacing w:line="240" w:lineRule="auto"/>
        <w:ind w:left="0"/>
        <w:rPr>
          <w:sz w:val="22"/>
          <w:szCs w:val="22"/>
          <w:lang w:val="nl"/>
        </w:rPr>
      </w:pPr>
      <w:r>
        <w:rPr>
          <w:sz w:val="22"/>
          <w:szCs w:val="22"/>
          <w:lang w:val="nl"/>
        </w:rPr>
        <w:t>Overzicht b</w:t>
      </w:r>
      <w:r w:rsidR="00A810A7">
        <w:rPr>
          <w:sz w:val="22"/>
          <w:szCs w:val="22"/>
          <w:lang w:val="nl"/>
        </w:rPr>
        <w:t>ijdragen</w:t>
      </w:r>
      <w:r>
        <w:rPr>
          <w:sz w:val="22"/>
          <w:szCs w:val="22"/>
          <w:lang w:val="nl"/>
        </w:rPr>
        <w:t xml:space="preserve"> (donaties,</w:t>
      </w:r>
      <w:r w:rsidR="0079362D">
        <w:rPr>
          <w:sz w:val="22"/>
          <w:szCs w:val="22"/>
          <w:lang w:val="nl"/>
        </w:rPr>
        <w:t xml:space="preserve"> hybride</w:t>
      </w:r>
      <w:r>
        <w:rPr>
          <w:sz w:val="22"/>
          <w:szCs w:val="22"/>
          <w:lang w:val="nl"/>
        </w:rPr>
        <w:t xml:space="preserve"> leningen)</w:t>
      </w:r>
    </w:p>
    <w:p w14:paraId="6A130EA4" w14:textId="5BF9FCFF" w:rsidR="00A810A7" w:rsidRDefault="00DB4DF9" w:rsidP="00F31556">
      <w:pPr>
        <w:pStyle w:val="Lijstalinea"/>
        <w:pBdr>
          <w:bottom w:val="single" w:sz="6" w:space="1" w:color="auto"/>
        </w:pBdr>
        <w:tabs>
          <w:tab w:val="left" w:pos="284"/>
          <w:tab w:val="left" w:pos="567"/>
          <w:tab w:val="left" w:pos="1134"/>
          <w:tab w:val="left" w:pos="3969"/>
          <w:tab w:val="right" w:pos="8080"/>
        </w:tabs>
        <w:spacing w:line="240" w:lineRule="auto"/>
        <w:ind w:left="0"/>
        <w:rPr>
          <w:sz w:val="22"/>
          <w:szCs w:val="22"/>
          <w:lang w:val="nl"/>
        </w:rPr>
      </w:pPr>
      <w:r>
        <w:rPr>
          <w:sz w:val="22"/>
          <w:szCs w:val="22"/>
          <w:lang w:val="nl"/>
        </w:rPr>
        <w:t xml:space="preserve">Datum: </w:t>
      </w:r>
      <w:r w:rsidR="007E64A3">
        <w:rPr>
          <w:sz w:val="22"/>
          <w:szCs w:val="22"/>
          <w:lang w:val="nl"/>
        </w:rPr>
        <w:t>10</w:t>
      </w:r>
      <w:r w:rsidR="0079362D">
        <w:rPr>
          <w:sz w:val="22"/>
          <w:szCs w:val="22"/>
          <w:lang w:val="nl"/>
        </w:rPr>
        <w:t xml:space="preserve"> februari </w:t>
      </w:r>
      <w:r>
        <w:rPr>
          <w:sz w:val="22"/>
          <w:szCs w:val="22"/>
          <w:lang w:val="nl"/>
        </w:rPr>
        <w:t>201</w:t>
      </w:r>
      <w:r w:rsidR="0079362D">
        <w:rPr>
          <w:sz w:val="22"/>
          <w:szCs w:val="22"/>
          <w:lang w:val="nl"/>
        </w:rPr>
        <w:t>8</w:t>
      </w:r>
    </w:p>
    <w:p w14:paraId="2603CB18" w14:textId="44C5B482" w:rsidR="0079362D" w:rsidRDefault="0079362D" w:rsidP="00F31556">
      <w:pPr>
        <w:pStyle w:val="Lijstalinea"/>
        <w:tabs>
          <w:tab w:val="left" w:pos="284"/>
          <w:tab w:val="left" w:pos="567"/>
          <w:tab w:val="left" w:pos="1134"/>
          <w:tab w:val="left" w:pos="3969"/>
          <w:tab w:val="right" w:pos="8080"/>
        </w:tabs>
        <w:spacing w:line="240" w:lineRule="auto"/>
        <w:ind w:left="0"/>
        <w:rPr>
          <w:sz w:val="22"/>
          <w:szCs w:val="22"/>
          <w:lang w:val="nl"/>
        </w:rPr>
      </w:pPr>
      <w:r>
        <w:rPr>
          <w:sz w:val="22"/>
          <w:szCs w:val="22"/>
          <w:lang w:val="nl"/>
        </w:rPr>
        <w:t xml:space="preserve">Het wijkfonds verstrekte haar eerste bijdragen tijdens </w:t>
      </w:r>
      <w:r w:rsidR="00A810A7">
        <w:rPr>
          <w:sz w:val="22"/>
          <w:szCs w:val="22"/>
          <w:lang w:val="nl"/>
        </w:rPr>
        <w:t>de Buurtpokersessie op het Stadmakerscongres</w:t>
      </w:r>
      <w:r>
        <w:rPr>
          <w:sz w:val="22"/>
          <w:szCs w:val="22"/>
          <w:lang w:val="nl"/>
        </w:rPr>
        <w:t xml:space="preserve">. Sindsdien zijn </w:t>
      </w:r>
      <w:r w:rsidR="007E64A3">
        <w:rPr>
          <w:sz w:val="22"/>
          <w:szCs w:val="22"/>
          <w:lang w:val="nl"/>
        </w:rPr>
        <w:t>acht</w:t>
      </w:r>
      <w:r w:rsidR="00EE0325">
        <w:rPr>
          <w:sz w:val="22"/>
          <w:szCs w:val="22"/>
          <w:lang w:val="nl"/>
        </w:rPr>
        <w:t xml:space="preserve"> </w:t>
      </w:r>
      <w:r>
        <w:rPr>
          <w:sz w:val="22"/>
          <w:szCs w:val="22"/>
          <w:lang w:val="nl"/>
        </w:rPr>
        <w:t>bijdragen toegekend</w:t>
      </w:r>
      <w:r w:rsidR="00EE0325">
        <w:rPr>
          <w:sz w:val="22"/>
          <w:szCs w:val="22"/>
          <w:lang w:val="nl"/>
        </w:rPr>
        <w:t xml:space="preserve"> voor een totaal van € </w:t>
      </w:r>
      <w:r w:rsidR="007E64A3">
        <w:rPr>
          <w:sz w:val="22"/>
          <w:szCs w:val="22"/>
          <w:lang w:val="nl"/>
        </w:rPr>
        <w:t>9.2</w:t>
      </w:r>
      <w:r w:rsidR="00EE0325">
        <w:rPr>
          <w:sz w:val="22"/>
          <w:szCs w:val="22"/>
          <w:lang w:val="nl"/>
        </w:rPr>
        <w:t>00,-</w:t>
      </w:r>
      <w:r>
        <w:rPr>
          <w:sz w:val="22"/>
          <w:szCs w:val="22"/>
          <w:lang w:val="nl"/>
        </w:rPr>
        <w:t>.</w:t>
      </w:r>
      <w:r w:rsidR="007E64A3">
        <w:rPr>
          <w:sz w:val="22"/>
          <w:szCs w:val="22"/>
          <w:lang w:val="nl"/>
        </w:rPr>
        <w:t xml:space="preserve"> De inleg bedroeg € 55.000,- en daarmee bevat het Wijf nog € 45.800,- per 31 december 2017.</w:t>
      </w:r>
    </w:p>
    <w:p w14:paraId="6FAAB6BD" w14:textId="77777777" w:rsidR="007E64A3" w:rsidRDefault="007E64A3" w:rsidP="00F31556">
      <w:pPr>
        <w:pStyle w:val="Lijstalinea"/>
        <w:tabs>
          <w:tab w:val="left" w:pos="284"/>
          <w:tab w:val="left" w:pos="567"/>
          <w:tab w:val="left" w:pos="1134"/>
          <w:tab w:val="left" w:pos="3969"/>
          <w:tab w:val="right" w:pos="8080"/>
        </w:tabs>
        <w:spacing w:line="240" w:lineRule="auto"/>
        <w:ind w:left="0"/>
        <w:rPr>
          <w:sz w:val="22"/>
          <w:szCs w:val="22"/>
          <w:lang w:val="nl"/>
        </w:rPr>
      </w:pPr>
      <w:bookmarkStart w:id="0" w:name="_GoBack"/>
      <w:bookmarkEnd w:id="0"/>
    </w:p>
    <w:p w14:paraId="60FAD161" w14:textId="4A8D5824" w:rsidR="0079362D" w:rsidRDefault="0079362D" w:rsidP="00F31556">
      <w:pPr>
        <w:pStyle w:val="Lijstalinea"/>
        <w:tabs>
          <w:tab w:val="left" w:pos="284"/>
          <w:tab w:val="left" w:pos="567"/>
          <w:tab w:val="left" w:pos="1134"/>
          <w:tab w:val="left" w:pos="3969"/>
          <w:tab w:val="right" w:pos="8080"/>
        </w:tabs>
        <w:spacing w:line="240" w:lineRule="auto"/>
        <w:ind w:left="0"/>
        <w:rPr>
          <w:sz w:val="22"/>
          <w:szCs w:val="22"/>
          <w:lang w:val="nl"/>
        </w:rPr>
      </w:pPr>
      <w:r>
        <w:rPr>
          <w:sz w:val="22"/>
          <w:szCs w:val="22"/>
          <w:lang w:val="nl"/>
        </w:rPr>
        <w:t>Onderstaand een overzicht</w:t>
      </w:r>
      <w:r w:rsidR="007E64A3">
        <w:rPr>
          <w:sz w:val="22"/>
          <w:szCs w:val="22"/>
          <w:lang w:val="nl"/>
        </w:rPr>
        <w:t xml:space="preserve"> van de bijdragen</w:t>
      </w:r>
      <w:r>
        <w:rPr>
          <w:sz w:val="22"/>
          <w:szCs w:val="22"/>
          <w:lang w:val="nl"/>
        </w:rPr>
        <w:t xml:space="preserve"> met een korte stand van zaken.</w:t>
      </w:r>
    </w:p>
    <w:p w14:paraId="6B44A880" w14:textId="440138A7" w:rsidR="0079362D" w:rsidRDefault="0079362D" w:rsidP="00F31556">
      <w:pPr>
        <w:pStyle w:val="Lijstalinea"/>
        <w:tabs>
          <w:tab w:val="left" w:pos="284"/>
          <w:tab w:val="left" w:pos="567"/>
          <w:tab w:val="left" w:pos="1134"/>
          <w:tab w:val="left" w:pos="3969"/>
          <w:tab w:val="right" w:pos="8080"/>
        </w:tabs>
        <w:spacing w:line="240" w:lineRule="auto"/>
        <w:ind w:left="0"/>
        <w:rPr>
          <w:sz w:val="22"/>
          <w:szCs w:val="22"/>
          <w:lang w:val="nl"/>
        </w:rPr>
      </w:pPr>
    </w:p>
    <w:p w14:paraId="7DE725C5" w14:textId="4E090F5E" w:rsidR="0079362D" w:rsidRPr="0079362D" w:rsidRDefault="0079362D" w:rsidP="00F31556">
      <w:pPr>
        <w:pStyle w:val="Lijstalinea"/>
        <w:tabs>
          <w:tab w:val="left" w:pos="284"/>
          <w:tab w:val="left" w:pos="567"/>
          <w:tab w:val="left" w:pos="1134"/>
          <w:tab w:val="left" w:pos="3969"/>
          <w:tab w:val="right" w:pos="8080"/>
        </w:tabs>
        <w:spacing w:line="240" w:lineRule="auto"/>
        <w:ind w:left="0"/>
        <w:rPr>
          <w:b/>
          <w:sz w:val="22"/>
          <w:szCs w:val="22"/>
          <w:lang w:val="nl"/>
        </w:rPr>
      </w:pPr>
      <w:r w:rsidRPr="0079362D">
        <w:rPr>
          <w:b/>
          <w:sz w:val="22"/>
          <w:szCs w:val="22"/>
          <w:lang w:val="nl"/>
        </w:rPr>
        <w:t>2017</w:t>
      </w:r>
    </w:p>
    <w:p w14:paraId="7FEB7339" w14:textId="47C0065B" w:rsidR="0079362D" w:rsidRPr="0079362D" w:rsidRDefault="0079362D" w:rsidP="00F31556">
      <w:pPr>
        <w:pStyle w:val="Lijstalinea"/>
        <w:tabs>
          <w:tab w:val="left" w:pos="284"/>
          <w:tab w:val="left" w:pos="567"/>
          <w:tab w:val="left" w:pos="1134"/>
          <w:tab w:val="left" w:pos="3969"/>
          <w:tab w:val="right" w:pos="8080"/>
        </w:tabs>
        <w:spacing w:line="240" w:lineRule="auto"/>
        <w:ind w:left="0"/>
        <w:rPr>
          <w:b/>
          <w:sz w:val="22"/>
          <w:szCs w:val="22"/>
        </w:rPr>
      </w:pPr>
      <w:r w:rsidRPr="0079362D">
        <w:rPr>
          <w:b/>
          <w:sz w:val="22"/>
          <w:szCs w:val="22"/>
        </w:rPr>
        <w:t>KIOSK LAGE ERFBRUG ‘MADE IN DELFSHAVEN’</w:t>
      </w:r>
    </w:p>
    <w:p w14:paraId="4C9F7498" w14:textId="2CC0995E" w:rsidR="0079362D" w:rsidRPr="0079362D" w:rsidRDefault="0079362D" w:rsidP="0079362D">
      <w:pPr>
        <w:pStyle w:val="Lijstalinea"/>
        <w:tabs>
          <w:tab w:val="left" w:pos="284"/>
          <w:tab w:val="left" w:pos="567"/>
          <w:tab w:val="left" w:pos="1134"/>
          <w:tab w:val="left" w:pos="3261"/>
          <w:tab w:val="right" w:pos="8080"/>
        </w:tabs>
        <w:spacing w:line="240" w:lineRule="auto"/>
        <w:ind w:left="0"/>
        <w:rPr>
          <w:b/>
          <w:sz w:val="22"/>
          <w:szCs w:val="22"/>
        </w:rPr>
      </w:pPr>
      <w:r w:rsidRPr="0079362D">
        <w:rPr>
          <w:b/>
          <w:sz w:val="22"/>
          <w:szCs w:val="22"/>
        </w:rPr>
        <w:tab/>
      </w:r>
      <w:r w:rsidRPr="0079362D">
        <w:rPr>
          <w:b/>
          <w:sz w:val="22"/>
          <w:szCs w:val="22"/>
        </w:rPr>
        <w:tab/>
      </w:r>
      <w:r w:rsidRPr="0079362D">
        <w:rPr>
          <w:b/>
          <w:sz w:val="22"/>
          <w:szCs w:val="22"/>
        </w:rPr>
        <w:tab/>
      </w:r>
      <w:r w:rsidRPr="0079362D">
        <w:rPr>
          <w:b/>
          <w:sz w:val="22"/>
          <w:szCs w:val="22"/>
        </w:rPr>
        <w:tab/>
      </w:r>
      <w:r w:rsidRPr="0079362D">
        <w:rPr>
          <w:b/>
          <w:sz w:val="22"/>
          <w:szCs w:val="22"/>
        </w:rPr>
        <w:tab/>
        <w:t>Lotti Hesper/Stichting brugwachtershuisjes</w:t>
      </w:r>
    </w:p>
    <w:p w14:paraId="7B7B8C47" w14:textId="77777777" w:rsidR="0079362D" w:rsidRPr="0079362D" w:rsidRDefault="0079362D" w:rsidP="0079362D">
      <w:pPr>
        <w:pStyle w:val="Lijstalinea"/>
        <w:tabs>
          <w:tab w:val="left" w:pos="284"/>
          <w:tab w:val="left" w:pos="567"/>
          <w:tab w:val="left" w:pos="1134"/>
          <w:tab w:val="left" w:pos="3969"/>
          <w:tab w:val="right" w:pos="8080"/>
        </w:tabs>
        <w:spacing w:line="240" w:lineRule="auto"/>
        <w:ind w:left="0"/>
        <w:rPr>
          <w:i/>
          <w:sz w:val="22"/>
          <w:szCs w:val="22"/>
          <w:lang w:val="nl"/>
        </w:rPr>
      </w:pPr>
      <w:r w:rsidRPr="0079362D">
        <w:rPr>
          <w:i/>
          <w:sz w:val="22"/>
          <w:szCs w:val="22"/>
          <w:lang w:val="nl"/>
        </w:rPr>
        <w:t>Op basis van het projectplan dd 18 oktober 2016 heeft de stichting Brugwachtershuisjes een haalbaarheidsonderzoek uitgevoerd, dat heeft geresulteerd in de ‘Uitgangspunten kiosk Made in delfshaven’ dd 15 september 2017.</w:t>
      </w:r>
    </w:p>
    <w:p w14:paraId="4B4AA69F" w14:textId="655AFA5D" w:rsidR="0079362D" w:rsidRDefault="0079362D" w:rsidP="000E381B">
      <w:pPr>
        <w:pStyle w:val="Lijstalinea"/>
        <w:tabs>
          <w:tab w:val="left" w:pos="284"/>
          <w:tab w:val="left" w:pos="567"/>
          <w:tab w:val="left" w:pos="1134"/>
          <w:tab w:val="left" w:pos="3969"/>
          <w:tab w:val="right" w:pos="8080"/>
        </w:tabs>
        <w:spacing w:line="240" w:lineRule="auto"/>
        <w:ind w:left="0"/>
        <w:rPr>
          <w:sz w:val="22"/>
          <w:szCs w:val="22"/>
          <w:lang w:val="nl"/>
        </w:rPr>
      </w:pPr>
      <w:r w:rsidRPr="0079362D">
        <w:rPr>
          <w:b/>
          <w:sz w:val="22"/>
          <w:szCs w:val="22"/>
          <w:lang w:val="nl"/>
        </w:rPr>
        <w:t>Bijdrage: € 1.000,-</w:t>
      </w:r>
      <w:r w:rsidR="000E381B">
        <w:rPr>
          <w:b/>
          <w:sz w:val="22"/>
          <w:szCs w:val="22"/>
          <w:lang w:val="nl"/>
        </w:rPr>
        <w:t xml:space="preserve">. </w:t>
      </w:r>
      <w:r>
        <w:rPr>
          <w:sz w:val="22"/>
          <w:szCs w:val="22"/>
          <w:lang w:val="nl"/>
        </w:rPr>
        <w:t xml:space="preserve">Een </w:t>
      </w:r>
      <w:r>
        <w:rPr>
          <w:b/>
          <w:sz w:val="22"/>
          <w:szCs w:val="22"/>
          <w:lang w:val="nl"/>
        </w:rPr>
        <w:t>donatie</w:t>
      </w:r>
      <w:r>
        <w:rPr>
          <w:sz w:val="22"/>
          <w:szCs w:val="22"/>
          <w:lang w:val="nl"/>
        </w:rPr>
        <w:t xml:space="preserve"> </w:t>
      </w:r>
      <w:r w:rsidR="000E381B">
        <w:rPr>
          <w:sz w:val="22"/>
          <w:szCs w:val="22"/>
          <w:lang w:val="nl"/>
        </w:rPr>
        <w:t>voor een deel van d</w:t>
      </w:r>
      <w:r>
        <w:rPr>
          <w:sz w:val="22"/>
          <w:szCs w:val="22"/>
          <w:lang w:val="nl"/>
        </w:rPr>
        <w:t>e kosten van de vergunningaanvraag.</w:t>
      </w:r>
    </w:p>
    <w:p w14:paraId="50F36A79" w14:textId="77777777" w:rsidR="000E381B" w:rsidRDefault="000E381B" w:rsidP="0079362D">
      <w:pPr>
        <w:tabs>
          <w:tab w:val="left" w:pos="284"/>
          <w:tab w:val="left" w:pos="567"/>
          <w:tab w:val="left" w:pos="1134"/>
          <w:tab w:val="left" w:pos="3969"/>
          <w:tab w:val="right" w:pos="8080"/>
        </w:tabs>
        <w:spacing w:line="240" w:lineRule="auto"/>
        <w:rPr>
          <w:sz w:val="22"/>
          <w:szCs w:val="22"/>
          <w:lang w:val="nl"/>
        </w:rPr>
      </w:pPr>
    </w:p>
    <w:p w14:paraId="001234CF" w14:textId="08557197" w:rsidR="0079362D" w:rsidRDefault="0079362D" w:rsidP="0079362D">
      <w:pPr>
        <w:tabs>
          <w:tab w:val="left" w:pos="284"/>
          <w:tab w:val="left" w:pos="567"/>
          <w:tab w:val="left" w:pos="1134"/>
          <w:tab w:val="left" w:pos="3969"/>
          <w:tab w:val="right" w:pos="8080"/>
        </w:tabs>
        <w:spacing w:line="240" w:lineRule="auto"/>
        <w:rPr>
          <w:sz w:val="22"/>
          <w:szCs w:val="22"/>
          <w:lang w:val="nl"/>
        </w:rPr>
      </w:pPr>
      <w:r w:rsidRPr="000E381B">
        <w:rPr>
          <w:sz w:val="22"/>
          <w:szCs w:val="22"/>
          <w:u w:val="single"/>
          <w:lang w:val="nl"/>
        </w:rPr>
        <w:t>Jan 2018</w:t>
      </w:r>
      <w:r>
        <w:rPr>
          <w:sz w:val="22"/>
          <w:szCs w:val="22"/>
          <w:lang w:val="nl"/>
        </w:rPr>
        <w:t xml:space="preserve">: Vergunning aanvraag ingediend. Onderneemster </w:t>
      </w:r>
      <w:r w:rsidR="000E381B">
        <w:rPr>
          <w:sz w:val="22"/>
          <w:szCs w:val="22"/>
          <w:lang w:val="nl"/>
        </w:rPr>
        <w:t>heeft het huisje tijdelijk al in gebruik voor kleine, promotionele activiteiten.</w:t>
      </w:r>
    </w:p>
    <w:p w14:paraId="0614D1F0" w14:textId="67C6A107" w:rsidR="000E381B" w:rsidRDefault="000E381B" w:rsidP="0079362D">
      <w:pPr>
        <w:tabs>
          <w:tab w:val="left" w:pos="284"/>
          <w:tab w:val="left" w:pos="567"/>
          <w:tab w:val="left" w:pos="1134"/>
          <w:tab w:val="left" w:pos="3969"/>
          <w:tab w:val="right" w:pos="8080"/>
        </w:tabs>
        <w:spacing w:line="240" w:lineRule="auto"/>
        <w:rPr>
          <w:sz w:val="22"/>
          <w:szCs w:val="22"/>
          <w:lang w:val="nl"/>
        </w:rPr>
      </w:pPr>
    </w:p>
    <w:p w14:paraId="4A1C7643" w14:textId="775DCB10" w:rsidR="000E381B" w:rsidRPr="000E381B" w:rsidRDefault="000E381B" w:rsidP="0079362D">
      <w:pPr>
        <w:tabs>
          <w:tab w:val="left" w:pos="284"/>
          <w:tab w:val="left" w:pos="567"/>
          <w:tab w:val="left" w:pos="1134"/>
          <w:tab w:val="left" w:pos="3969"/>
          <w:tab w:val="right" w:pos="8080"/>
        </w:tabs>
        <w:spacing w:line="240" w:lineRule="auto"/>
        <w:rPr>
          <w:b/>
          <w:sz w:val="22"/>
          <w:szCs w:val="22"/>
          <w:lang w:val="nl"/>
        </w:rPr>
      </w:pPr>
      <w:r w:rsidRPr="000E381B">
        <w:rPr>
          <w:b/>
          <w:sz w:val="22"/>
          <w:szCs w:val="22"/>
          <w:lang w:val="nl"/>
        </w:rPr>
        <w:t>2016</w:t>
      </w:r>
    </w:p>
    <w:p w14:paraId="632DF70A" w14:textId="77777777" w:rsidR="000E381B" w:rsidRPr="0079362D" w:rsidRDefault="000E381B" w:rsidP="000E381B">
      <w:pPr>
        <w:pStyle w:val="Lijstalinea"/>
        <w:tabs>
          <w:tab w:val="left" w:pos="284"/>
          <w:tab w:val="left" w:pos="567"/>
          <w:tab w:val="left" w:pos="1134"/>
          <w:tab w:val="left" w:pos="3969"/>
          <w:tab w:val="right" w:pos="8080"/>
        </w:tabs>
        <w:spacing w:line="240" w:lineRule="auto"/>
        <w:ind w:left="0"/>
        <w:rPr>
          <w:b/>
          <w:sz w:val="22"/>
          <w:szCs w:val="22"/>
        </w:rPr>
      </w:pPr>
      <w:r w:rsidRPr="0079362D">
        <w:rPr>
          <w:b/>
          <w:sz w:val="22"/>
          <w:szCs w:val="22"/>
        </w:rPr>
        <w:t>KIOSK LAGE ERFBRUG ‘MADE IN DELFSHAVEN’</w:t>
      </w:r>
    </w:p>
    <w:p w14:paraId="756B38F5" w14:textId="77777777" w:rsidR="000E381B" w:rsidRPr="0079362D" w:rsidRDefault="000E381B" w:rsidP="000E381B">
      <w:pPr>
        <w:pStyle w:val="Lijstalinea"/>
        <w:tabs>
          <w:tab w:val="left" w:pos="284"/>
          <w:tab w:val="left" w:pos="567"/>
          <w:tab w:val="left" w:pos="1134"/>
          <w:tab w:val="left" w:pos="3261"/>
          <w:tab w:val="right" w:pos="8080"/>
        </w:tabs>
        <w:spacing w:line="240" w:lineRule="auto"/>
        <w:ind w:left="0"/>
        <w:rPr>
          <w:b/>
          <w:sz w:val="22"/>
          <w:szCs w:val="22"/>
        </w:rPr>
      </w:pPr>
      <w:r w:rsidRPr="0079362D">
        <w:rPr>
          <w:b/>
          <w:sz w:val="22"/>
          <w:szCs w:val="22"/>
        </w:rPr>
        <w:tab/>
      </w:r>
      <w:r w:rsidRPr="0079362D">
        <w:rPr>
          <w:b/>
          <w:sz w:val="22"/>
          <w:szCs w:val="22"/>
        </w:rPr>
        <w:tab/>
      </w:r>
      <w:r w:rsidRPr="0079362D">
        <w:rPr>
          <w:b/>
          <w:sz w:val="22"/>
          <w:szCs w:val="22"/>
        </w:rPr>
        <w:tab/>
      </w:r>
      <w:r w:rsidRPr="0079362D">
        <w:rPr>
          <w:b/>
          <w:sz w:val="22"/>
          <w:szCs w:val="22"/>
        </w:rPr>
        <w:tab/>
      </w:r>
      <w:r w:rsidRPr="0079362D">
        <w:rPr>
          <w:b/>
          <w:sz w:val="22"/>
          <w:szCs w:val="22"/>
        </w:rPr>
        <w:tab/>
        <w:t>Lotti Hesper/Stichting brugwachtershuisjes</w:t>
      </w:r>
    </w:p>
    <w:p w14:paraId="5CBE3505" w14:textId="21C21756" w:rsidR="000E381B" w:rsidRPr="000E381B" w:rsidRDefault="000E381B" w:rsidP="000E381B">
      <w:pPr>
        <w:pStyle w:val="Lijstalinea"/>
        <w:tabs>
          <w:tab w:val="left" w:pos="284"/>
          <w:tab w:val="left" w:pos="567"/>
          <w:tab w:val="left" w:pos="1134"/>
          <w:tab w:val="left" w:pos="3969"/>
          <w:tab w:val="right" w:pos="8080"/>
        </w:tabs>
        <w:spacing w:line="240" w:lineRule="auto"/>
        <w:ind w:left="0"/>
        <w:rPr>
          <w:i/>
          <w:sz w:val="22"/>
          <w:szCs w:val="22"/>
        </w:rPr>
      </w:pPr>
      <w:r w:rsidRPr="000E381B">
        <w:rPr>
          <w:i/>
          <w:sz w:val="22"/>
          <w:szCs w:val="22"/>
        </w:rPr>
        <w:t xml:space="preserve">De stichting Brugwachtershuisje wil graag meewerken aan </w:t>
      </w:r>
      <w:r w:rsidRPr="000E381B">
        <w:rPr>
          <w:i/>
          <w:sz w:val="22"/>
          <w:szCs w:val="22"/>
          <w:lang w:val="nl"/>
        </w:rPr>
        <w:t>het realiseren van een steunpunt Made in Delfshaven in het voormalige brugwachtershuisje van de Lage Erfbrug:</w:t>
      </w:r>
    </w:p>
    <w:p w14:paraId="0804E5E6" w14:textId="77777777" w:rsidR="000E381B" w:rsidRPr="0065241B" w:rsidRDefault="000E381B" w:rsidP="00BC5F45">
      <w:pPr>
        <w:pStyle w:val="Lijstalinea"/>
        <w:tabs>
          <w:tab w:val="left" w:pos="284"/>
          <w:tab w:val="left" w:pos="567"/>
          <w:tab w:val="left" w:pos="1134"/>
          <w:tab w:val="left" w:pos="3969"/>
          <w:tab w:val="right" w:pos="8080"/>
        </w:tabs>
        <w:spacing w:line="240" w:lineRule="auto"/>
        <w:ind w:left="0"/>
        <w:rPr>
          <w:i/>
          <w:sz w:val="22"/>
          <w:szCs w:val="22"/>
          <w:lang w:val="nl"/>
        </w:rPr>
      </w:pPr>
      <w:r w:rsidRPr="0065241B">
        <w:rPr>
          <w:i/>
          <w:sz w:val="22"/>
          <w:szCs w:val="22"/>
          <w:lang w:val="nl"/>
        </w:rPr>
        <w:t>•</w:t>
      </w:r>
      <w:r w:rsidRPr="0065241B">
        <w:rPr>
          <w:rFonts w:hint="eastAsia"/>
          <w:i/>
          <w:sz w:val="22"/>
          <w:szCs w:val="22"/>
          <w:lang w:val="nl"/>
        </w:rPr>
        <w:t xml:space="preserve"> </w:t>
      </w:r>
      <w:r w:rsidRPr="0065241B">
        <w:rPr>
          <w:i/>
          <w:sz w:val="22"/>
          <w:szCs w:val="22"/>
          <w:lang w:val="nl"/>
        </w:rPr>
        <w:t>Informatiepunt voor bezoekers van Delfshaven over bezienswaardigheden in Historisch</w:t>
      </w:r>
      <w:r>
        <w:rPr>
          <w:i/>
          <w:sz w:val="22"/>
          <w:szCs w:val="22"/>
          <w:lang w:val="nl"/>
        </w:rPr>
        <w:t xml:space="preserve"> </w:t>
      </w:r>
      <w:r w:rsidRPr="0065241B">
        <w:rPr>
          <w:i/>
          <w:sz w:val="22"/>
          <w:szCs w:val="22"/>
          <w:lang w:val="nl"/>
        </w:rPr>
        <w:t>Delfshaven en de rest van het gebied, activiteiten, verblijfsmogelijkheden, winkels, etc.</w:t>
      </w:r>
    </w:p>
    <w:p w14:paraId="3EF45D4E" w14:textId="77777777" w:rsidR="000E381B" w:rsidRPr="0065241B" w:rsidRDefault="000E381B" w:rsidP="00BC5F45">
      <w:pPr>
        <w:pStyle w:val="Lijstalinea"/>
        <w:tabs>
          <w:tab w:val="left" w:pos="284"/>
          <w:tab w:val="left" w:pos="567"/>
          <w:tab w:val="left" w:pos="1134"/>
          <w:tab w:val="left" w:pos="3969"/>
          <w:tab w:val="right" w:pos="8080"/>
        </w:tabs>
        <w:spacing w:line="240" w:lineRule="auto"/>
        <w:ind w:left="0"/>
        <w:rPr>
          <w:i/>
          <w:sz w:val="22"/>
          <w:szCs w:val="22"/>
          <w:lang w:val="nl"/>
        </w:rPr>
      </w:pPr>
      <w:r w:rsidRPr="0065241B">
        <w:rPr>
          <w:i/>
          <w:sz w:val="22"/>
          <w:szCs w:val="22"/>
          <w:lang w:val="nl"/>
        </w:rPr>
        <w:t>•</w:t>
      </w:r>
      <w:r w:rsidRPr="0065241B">
        <w:rPr>
          <w:rFonts w:hint="eastAsia"/>
          <w:i/>
          <w:sz w:val="22"/>
          <w:szCs w:val="22"/>
          <w:lang w:val="nl"/>
        </w:rPr>
        <w:t xml:space="preserve"> </w:t>
      </w:r>
      <w:r w:rsidRPr="0065241B">
        <w:rPr>
          <w:i/>
          <w:sz w:val="22"/>
          <w:szCs w:val="22"/>
          <w:lang w:val="nl"/>
        </w:rPr>
        <w:t>Verkooppunt van producten ‘Made in Delfshaven’ en bemiddeling/promotie van ondernemingen</w:t>
      </w:r>
      <w:r>
        <w:rPr>
          <w:i/>
          <w:sz w:val="22"/>
          <w:szCs w:val="22"/>
          <w:lang w:val="nl"/>
        </w:rPr>
        <w:t xml:space="preserve"> </w:t>
      </w:r>
      <w:r w:rsidRPr="0065241B">
        <w:rPr>
          <w:i/>
          <w:sz w:val="22"/>
          <w:szCs w:val="22"/>
          <w:lang w:val="nl"/>
        </w:rPr>
        <w:t>elders in het gebied.</w:t>
      </w:r>
    </w:p>
    <w:p w14:paraId="3FAC4E61" w14:textId="77777777" w:rsidR="000E381B" w:rsidRPr="0065241B" w:rsidRDefault="000E381B" w:rsidP="00BC5F45">
      <w:pPr>
        <w:pStyle w:val="Lijstalinea"/>
        <w:tabs>
          <w:tab w:val="left" w:pos="284"/>
          <w:tab w:val="left" w:pos="567"/>
          <w:tab w:val="left" w:pos="1134"/>
          <w:tab w:val="left" w:pos="3969"/>
          <w:tab w:val="right" w:pos="8080"/>
        </w:tabs>
        <w:spacing w:line="240" w:lineRule="auto"/>
        <w:ind w:left="0"/>
        <w:rPr>
          <w:i/>
          <w:sz w:val="22"/>
          <w:szCs w:val="22"/>
          <w:lang w:val="nl"/>
        </w:rPr>
      </w:pPr>
      <w:r w:rsidRPr="0065241B">
        <w:rPr>
          <w:i/>
          <w:sz w:val="22"/>
          <w:szCs w:val="22"/>
          <w:lang w:val="nl"/>
        </w:rPr>
        <w:t>•</w:t>
      </w:r>
      <w:r w:rsidRPr="0065241B">
        <w:rPr>
          <w:rFonts w:hint="eastAsia"/>
          <w:i/>
          <w:sz w:val="22"/>
          <w:szCs w:val="22"/>
          <w:lang w:val="nl"/>
        </w:rPr>
        <w:t xml:space="preserve"> </w:t>
      </w:r>
      <w:r w:rsidRPr="0065241B">
        <w:rPr>
          <w:i/>
          <w:sz w:val="22"/>
          <w:szCs w:val="22"/>
          <w:lang w:val="nl"/>
        </w:rPr>
        <w:t>Vergroting toeristisch aanbod (wandelingen, tours, fietsenverhuur, boeken, …)</w:t>
      </w:r>
    </w:p>
    <w:p w14:paraId="5047BF4C" w14:textId="77777777" w:rsidR="000E381B" w:rsidRPr="00A02CDE" w:rsidRDefault="000E381B" w:rsidP="00BC5F45">
      <w:pPr>
        <w:pStyle w:val="Lijstalinea"/>
        <w:tabs>
          <w:tab w:val="left" w:pos="284"/>
          <w:tab w:val="left" w:pos="567"/>
          <w:tab w:val="left" w:pos="1134"/>
          <w:tab w:val="left" w:pos="3969"/>
          <w:tab w:val="right" w:pos="8080"/>
        </w:tabs>
        <w:spacing w:line="240" w:lineRule="auto"/>
        <w:ind w:left="0"/>
        <w:rPr>
          <w:i/>
          <w:sz w:val="22"/>
          <w:szCs w:val="22"/>
          <w:lang w:val="nl"/>
        </w:rPr>
      </w:pPr>
      <w:r w:rsidRPr="0065241B">
        <w:rPr>
          <w:i/>
          <w:sz w:val="22"/>
          <w:szCs w:val="22"/>
          <w:lang w:val="nl"/>
        </w:rPr>
        <w:t>•</w:t>
      </w:r>
      <w:r w:rsidRPr="0065241B">
        <w:rPr>
          <w:rFonts w:hint="eastAsia"/>
          <w:i/>
          <w:sz w:val="22"/>
          <w:szCs w:val="22"/>
          <w:lang w:val="nl"/>
        </w:rPr>
        <w:t xml:space="preserve"> </w:t>
      </w:r>
      <w:r w:rsidRPr="0065241B">
        <w:rPr>
          <w:i/>
          <w:sz w:val="22"/>
          <w:szCs w:val="22"/>
          <w:lang w:val="nl"/>
        </w:rPr>
        <w:t>Organisatie van promotionele activiteiten en kleine evenementen rond het huisje.</w:t>
      </w:r>
    </w:p>
    <w:p w14:paraId="6B829B33" w14:textId="74105CEA" w:rsidR="000E381B" w:rsidRDefault="000E381B" w:rsidP="000E381B">
      <w:pPr>
        <w:pStyle w:val="Lijstalinea"/>
        <w:tabs>
          <w:tab w:val="left" w:pos="284"/>
          <w:tab w:val="left" w:pos="567"/>
          <w:tab w:val="left" w:pos="1134"/>
          <w:tab w:val="left" w:pos="3969"/>
          <w:tab w:val="right" w:pos="8080"/>
        </w:tabs>
        <w:spacing w:line="240" w:lineRule="auto"/>
        <w:ind w:left="0"/>
        <w:rPr>
          <w:sz w:val="22"/>
          <w:szCs w:val="22"/>
          <w:lang w:val="nl"/>
        </w:rPr>
      </w:pPr>
      <w:r w:rsidRPr="000E381B">
        <w:rPr>
          <w:b/>
          <w:sz w:val="22"/>
          <w:szCs w:val="22"/>
          <w:lang w:val="nl"/>
        </w:rPr>
        <w:t>Bijdrage: € 2.500,-.</w:t>
      </w:r>
      <w:r>
        <w:rPr>
          <w:sz w:val="22"/>
          <w:szCs w:val="22"/>
          <w:lang w:val="nl"/>
        </w:rPr>
        <w:t xml:space="preserve"> Een donatie voor een deel van de kosten van een haalbaarheidsonderzoek, inclusief werving van een ondernemer voor de exploitatie.</w:t>
      </w:r>
    </w:p>
    <w:p w14:paraId="3C2EF758" w14:textId="77777777" w:rsidR="000E381B" w:rsidRDefault="000E381B" w:rsidP="000E381B">
      <w:pPr>
        <w:pStyle w:val="Lijstalinea"/>
        <w:tabs>
          <w:tab w:val="left" w:pos="284"/>
          <w:tab w:val="left" w:pos="567"/>
          <w:tab w:val="left" w:pos="1134"/>
          <w:tab w:val="left" w:pos="3969"/>
          <w:tab w:val="right" w:pos="8080"/>
        </w:tabs>
        <w:spacing w:line="240" w:lineRule="auto"/>
        <w:ind w:left="0"/>
        <w:rPr>
          <w:sz w:val="22"/>
          <w:szCs w:val="22"/>
          <w:lang w:val="nl"/>
        </w:rPr>
      </w:pPr>
    </w:p>
    <w:p w14:paraId="64442A1C" w14:textId="32F8BCCF" w:rsidR="000E381B" w:rsidRDefault="000E381B" w:rsidP="000E381B">
      <w:pPr>
        <w:tabs>
          <w:tab w:val="left" w:pos="284"/>
          <w:tab w:val="left" w:pos="567"/>
          <w:tab w:val="left" w:pos="1134"/>
          <w:tab w:val="left" w:pos="3969"/>
          <w:tab w:val="right" w:pos="8080"/>
        </w:tabs>
        <w:spacing w:line="240" w:lineRule="auto"/>
        <w:rPr>
          <w:sz w:val="22"/>
          <w:szCs w:val="22"/>
          <w:lang w:val="nl"/>
        </w:rPr>
      </w:pPr>
      <w:r w:rsidRPr="000E381B">
        <w:rPr>
          <w:sz w:val="22"/>
          <w:szCs w:val="22"/>
          <w:u w:val="single"/>
          <w:lang w:val="nl"/>
        </w:rPr>
        <w:t>Dec 2016</w:t>
      </w:r>
      <w:r>
        <w:rPr>
          <w:sz w:val="22"/>
          <w:szCs w:val="22"/>
          <w:lang w:val="nl"/>
        </w:rPr>
        <w:t>: Stadsontwikkeling (Beheer, Toezicht Gebouwen) en gebied Delfshaven zijn positef over bestemming en verbouwing. Na een pitchronde is een onderneemster, die de kiosk gaat exploiteren.</w:t>
      </w:r>
    </w:p>
    <w:p w14:paraId="0B700E1F" w14:textId="66450A6D" w:rsidR="00BC5F45" w:rsidRDefault="00BC5F45" w:rsidP="000E381B">
      <w:pPr>
        <w:tabs>
          <w:tab w:val="left" w:pos="284"/>
          <w:tab w:val="left" w:pos="567"/>
          <w:tab w:val="left" w:pos="1134"/>
          <w:tab w:val="left" w:pos="3969"/>
          <w:tab w:val="right" w:pos="8080"/>
        </w:tabs>
        <w:spacing w:line="240" w:lineRule="auto"/>
        <w:rPr>
          <w:sz w:val="22"/>
          <w:szCs w:val="22"/>
          <w:lang w:val="nl"/>
        </w:rPr>
      </w:pPr>
    </w:p>
    <w:p w14:paraId="01ADD4F6" w14:textId="465A07CA" w:rsidR="00BC5F45" w:rsidRPr="00BC5F45" w:rsidRDefault="00BC5F45" w:rsidP="000E381B">
      <w:pPr>
        <w:tabs>
          <w:tab w:val="left" w:pos="284"/>
          <w:tab w:val="left" w:pos="567"/>
          <w:tab w:val="left" w:pos="1134"/>
          <w:tab w:val="left" w:pos="3969"/>
          <w:tab w:val="right" w:pos="8080"/>
        </w:tabs>
        <w:spacing w:line="240" w:lineRule="auto"/>
        <w:rPr>
          <w:b/>
          <w:sz w:val="22"/>
          <w:szCs w:val="22"/>
          <w:lang w:val="nl"/>
        </w:rPr>
      </w:pPr>
      <w:r w:rsidRPr="00BC5F45">
        <w:rPr>
          <w:b/>
          <w:sz w:val="22"/>
          <w:szCs w:val="22"/>
          <w:lang w:val="nl"/>
        </w:rPr>
        <w:t>GROENCOÖPERATIE</w:t>
      </w:r>
      <w:r w:rsidR="003570AC">
        <w:rPr>
          <w:b/>
          <w:sz w:val="22"/>
          <w:szCs w:val="22"/>
          <w:lang w:val="nl"/>
        </w:rPr>
        <w:t xml:space="preserve"> DELFSHAVEN</w:t>
      </w:r>
      <w:r w:rsidRPr="00BC5F45">
        <w:rPr>
          <w:b/>
          <w:sz w:val="22"/>
          <w:szCs w:val="22"/>
          <w:lang w:val="nl"/>
        </w:rPr>
        <w:tab/>
      </w:r>
      <w:r w:rsidRPr="00BC5F45">
        <w:rPr>
          <w:b/>
          <w:sz w:val="22"/>
          <w:szCs w:val="22"/>
          <w:lang w:val="nl"/>
        </w:rPr>
        <w:tab/>
        <w:t xml:space="preserve">Meriam </w:t>
      </w:r>
      <w:proofErr w:type="gramStart"/>
      <w:r w:rsidRPr="00BC5F45">
        <w:rPr>
          <w:b/>
          <w:sz w:val="22"/>
          <w:szCs w:val="22"/>
          <w:lang w:val="nl"/>
        </w:rPr>
        <w:t>Beek /</w:t>
      </w:r>
      <w:proofErr w:type="gramEnd"/>
      <w:r w:rsidRPr="00BC5F45">
        <w:rPr>
          <w:b/>
          <w:sz w:val="22"/>
          <w:szCs w:val="22"/>
          <w:lang w:val="nl"/>
        </w:rPr>
        <w:t xml:space="preserve"> Schiezicht</w:t>
      </w:r>
    </w:p>
    <w:p w14:paraId="08784B43" w14:textId="77777777" w:rsidR="00BC5F45" w:rsidRPr="00A02CDE" w:rsidRDefault="00BC5F45" w:rsidP="00BC5F45">
      <w:pPr>
        <w:pStyle w:val="Lijstalinea"/>
        <w:tabs>
          <w:tab w:val="left" w:pos="284"/>
          <w:tab w:val="left" w:pos="567"/>
          <w:tab w:val="left" w:pos="1134"/>
          <w:tab w:val="left" w:pos="3969"/>
          <w:tab w:val="right" w:pos="8080"/>
        </w:tabs>
        <w:spacing w:line="240" w:lineRule="auto"/>
        <w:ind w:left="0"/>
        <w:rPr>
          <w:i/>
          <w:sz w:val="22"/>
          <w:szCs w:val="22"/>
          <w:lang w:val="nl"/>
        </w:rPr>
      </w:pPr>
      <w:r w:rsidRPr="00A02CDE">
        <w:rPr>
          <w:i/>
          <w:sz w:val="22"/>
          <w:szCs w:val="22"/>
          <w:lang w:val="nl"/>
        </w:rPr>
        <w:t>Deze nieuwe samenwerking tussen een aantal groene initiatieven in Delfshaven (in deze startfase nog vooral Tussendijken e.o.), heeft als doel om kennis en ervaring, vrijwilligers en middelen te delen, zowel in proces als gericht op een specifieke plek/initiatief, om samen verder te komen en meer te bereiken.</w:t>
      </w:r>
    </w:p>
    <w:p w14:paraId="09EC0D9A" w14:textId="1EBFBD63" w:rsidR="00BC5F45" w:rsidRPr="00A02CDE" w:rsidRDefault="00BC5F45" w:rsidP="00BC5F45">
      <w:pPr>
        <w:pStyle w:val="Lijstalinea"/>
        <w:tabs>
          <w:tab w:val="left" w:pos="284"/>
          <w:tab w:val="left" w:pos="567"/>
          <w:tab w:val="left" w:pos="1134"/>
          <w:tab w:val="left" w:pos="3969"/>
          <w:tab w:val="right" w:pos="8080"/>
        </w:tabs>
        <w:spacing w:line="240" w:lineRule="auto"/>
        <w:ind w:left="0"/>
        <w:rPr>
          <w:i/>
          <w:sz w:val="22"/>
          <w:szCs w:val="22"/>
          <w:lang w:val="nl"/>
        </w:rPr>
      </w:pPr>
      <w:r w:rsidRPr="00A02CDE">
        <w:rPr>
          <w:i/>
          <w:sz w:val="22"/>
          <w:szCs w:val="22"/>
          <w:lang w:val="nl"/>
        </w:rPr>
        <w:t>Met de nadruk op samenwerken, </w:t>
      </w:r>
      <w:r>
        <w:rPr>
          <w:i/>
          <w:sz w:val="22"/>
          <w:szCs w:val="22"/>
          <w:lang w:val="nl"/>
        </w:rPr>
        <w:t>werkende weg</w:t>
      </w:r>
      <w:r w:rsidRPr="00A02CDE">
        <w:rPr>
          <w:i/>
          <w:sz w:val="22"/>
          <w:szCs w:val="22"/>
          <w:lang w:val="nl"/>
        </w:rPr>
        <w:t>, waarbij groen het doel, maar ook een middel is.</w:t>
      </w:r>
    </w:p>
    <w:p w14:paraId="3FD292A1" w14:textId="77777777" w:rsidR="00BC5F45" w:rsidRPr="00A02CDE" w:rsidRDefault="00BC5F45" w:rsidP="00BC5F45">
      <w:pPr>
        <w:pStyle w:val="Lijstalinea"/>
        <w:tabs>
          <w:tab w:val="left" w:pos="284"/>
          <w:tab w:val="left" w:pos="567"/>
          <w:tab w:val="left" w:pos="1134"/>
          <w:tab w:val="left" w:pos="3969"/>
          <w:tab w:val="right" w:pos="8080"/>
        </w:tabs>
        <w:spacing w:line="240" w:lineRule="auto"/>
        <w:ind w:left="0"/>
        <w:rPr>
          <w:i/>
          <w:sz w:val="22"/>
          <w:szCs w:val="22"/>
          <w:lang w:val="nl"/>
        </w:rPr>
      </w:pPr>
      <w:r w:rsidRPr="00A02CDE">
        <w:rPr>
          <w:i/>
          <w:sz w:val="22"/>
          <w:szCs w:val="22"/>
          <w:lang w:val="nl"/>
        </w:rPr>
        <w:lastRenderedPageBreak/>
        <w:t>Deelnemende initiatieven zijn Buurt Bruist, Dakpark, De Buitenboel, Natuurlijk Spangen, Proefpark de Punt, Tuin aan de Dijk, ondersteund door Delfshaven Coöperatie en Schiezicht.</w:t>
      </w:r>
    </w:p>
    <w:p w14:paraId="0C50017C" w14:textId="77777777" w:rsidR="00BC5F45" w:rsidRPr="00A02CDE" w:rsidRDefault="00BC5F45" w:rsidP="00BC5F45">
      <w:pPr>
        <w:pStyle w:val="Lijstalinea"/>
        <w:tabs>
          <w:tab w:val="left" w:pos="284"/>
          <w:tab w:val="left" w:pos="567"/>
          <w:tab w:val="left" w:pos="1134"/>
          <w:tab w:val="left" w:pos="3969"/>
          <w:tab w:val="right" w:pos="8080"/>
        </w:tabs>
        <w:spacing w:line="240" w:lineRule="auto"/>
        <w:ind w:left="0"/>
        <w:rPr>
          <w:i/>
          <w:sz w:val="22"/>
          <w:szCs w:val="22"/>
          <w:lang w:val="nl"/>
        </w:rPr>
      </w:pPr>
    </w:p>
    <w:p w14:paraId="2C6B1EAD" w14:textId="42E00285" w:rsidR="00BC5F45" w:rsidRDefault="00BC5F45" w:rsidP="00BC5F45">
      <w:pPr>
        <w:pStyle w:val="Lijstalinea"/>
        <w:tabs>
          <w:tab w:val="left" w:pos="284"/>
          <w:tab w:val="left" w:pos="567"/>
          <w:tab w:val="left" w:pos="1134"/>
          <w:tab w:val="left" w:pos="3969"/>
          <w:tab w:val="right" w:pos="8080"/>
        </w:tabs>
        <w:spacing w:line="240" w:lineRule="auto"/>
        <w:ind w:left="0"/>
        <w:rPr>
          <w:sz w:val="22"/>
          <w:szCs w:val="22"/>
          <w:lang w:val="nl"/>
        </w:rPr>
      </w:pPr>
      <w:r w:rsidRPr="00BC5F45">
        <w:rPr>
          <w:b/>
          <w:sz w:val="22"/>
          <w:szCs w:val="22"/>
          <w:lang w:val="nl"/>
        </w:rPr>
        <w:t xml:space="preserve">Bijdrage: </w:t>
      </w:r>
      <w:r w:rsidRPr="00E77962">
        <w:rPr>
          <w:b/>
          <w:sz w:val="22"/>
          <w:szCs w:val="22"/>
          <w:lang w:val="nl"/>
        </w:rPr>
        <w:t>€ 2.500,-.</w:t>
      </w:r>
      <w:r>
        <w:rPr>
          <w:sz w:val="22"/>
          <w:szCs w:val="22"/>
          <w:lang w:val="nl"/>
        </w:rPr>
        <w:t xml:space="preserve"> </w:t>
      </w:r>
      <w:r w:rsidRPr="00E77962">
        <w:rPr>
          <w:i/>
          <w:sz w:val="22"/>
          <w:szCs w:val="22"/>
          <w:lang w:val="nl"/>
        </w:rPr>
        <w:t xml:space="preserve">Een </w:t>
      </w:r>
      <w:r w:rsidRPr="00E77962">
        <w:rPr>
          <w:b/>
          <w:i/>
          <w:sz w:val="22"/>
          <w:szCs w:val="22"/>
          <w:lang w:val="nl"/>
        </w:rPr>
        <w:t>donatie</w:t>
      </w:r>
      <w:r w:rsidRPr="00E77962">
        <w:rPr>
          <w:i/>
          <w:sz w:val="22"/>
          <w:szCs w:val="22"/>
          <w:lang w:val="nl"/>
        </w:rPr>
        <w:t xml:space="preserve"> voor het</w:t>
      </w:r>
      <w:r>
        <w:rPr>
          <w:i/>
          <w:sz w:val="22"/>
          <w:szCs w:val="22"/>
          <w:lang w:val="nl"/>
        </w:rPr>
        <w:t xml:space="preserve"> </w:t>
      </w:r>
      <w:r w:rsidRPr="00047C94">
        <w:rPr>
          <w:i/>
          <w:sz w:val="22"/>
          <w:szCs w:val="22"/>
          <w:lang w:val="nl"/>
        </w:rPr>
        <w:t>organiseren van de bijeenkomsten van de hele groep (5x in 2016), het beschikbaar stellen</w:t>
      </w:r>
      <w:r>
        <w:rPr>
          <w:i/>
          <w:sz w:val="22"/>
          <w:szCs w:val="22"/>
          <w:lang w:val="nl"/>
        </w:rPr>
        <w:t xml:space="preserve"> </w:t>
      </w:r>
      <w:r w:rsidRPr="00047C94">
        <w:rPr>
          <w:i/>
          <w:sz w:val="22"/>
          <w:szCs w:val="22"/>
          <w:lang w:val="nl"/>
        </w:rPr>
        <w:t>van vergaderfaciliteiten en het voeren van het ‘secretariaat’</w:t>
      </w:r>
      <w:r>
        <w:rPr>
          <w:i/>
          <w:sz w:val="22"/>
          <w:szCs w:val="22"/>
          <w:lang w:val="nl"/>
        </w:rPr>
        <w:t>.</w:t>
      </w:r>
    </w:p>
    <w:p w14:paraId="0F7A01CE" w14:textId="26CD7D96" w:rsidR="00BC5F45" w:rsidRDefault="00BC5F45" w:rsidP="000E381B">
      <w:pPr>
        <w:tabs>
          <w:tab w:val="left" w:pos="284"/>
          <w:tab w:val="left" w:pos="567"/>
          <w:tab w:val="left" w:pos="1134"/>
          <w:tab w:val="left" w:pos="3969"/>
          <w:tab w:val="right" w:pos="8080"/>
        </w:tabs>
        <w:spacing w:line="240" w:lineRule="auto"/>
        <w:rPr>
          <w:sz w:val="22"/>
          <w:szCs w:val="22"/>
          <w:lang w:val="nl"/>
        </w:rPr>
      </w:pPr>
    </w:p>
    <w:p w14:paraId="3457B218" w14:textId="6E44E49E" w:rsidR="00BC5F45" w:rsidRPr="00BC5F45" w:rsidRDefault="00BC5F45" w:rsidP="000E381B">
      <w:pPr>
        <w:tabs>
          <w:tab w:val="left" w:pos="284"/>
          <w:tab w:val="left" w:pos="567"/>
          <w:tab w:val="left" w:pos="1134"/>
          <w:tab w:val="left" w:pos="3969"/>
          <w:tab w:val="right" w:pos="8080"/>
        </w:tabs>
        <w:spacing w:line="240" w:lineRule="auto"/>
        <w:rPr>
          <w:sz w:val="22"/>
          <w:szCs w:val="22"/>
          <w:lang w:val="nl"/>
        </w:rPr>
      </w:pPr>
      <w:r w:rsidRPr="00BC5F45">
        <w:rPr>
          <w:sz w:val="22"/>
          <w:szCs w:val="22"/>
          <w:u w:val="single"/>
          <w:lang w:val="nl"/>
        </w:rPr>
        <w:t>Oktober 2017</w:t>
      </w:r>
      <w:r>
        <w:rPr>
          <w:sz w:val="22"/>
          <w:szCs w:val="22"/>
          <w:u w:val="single"/>
          <w:lang w:val="nl"/>
        </w:rPr>
        <w:t>:</w:t>
      </w:r>
      <w:r>
        <w:rPr>
          <w:sz w:val="22"/>
          <w:szCs w:val="22"/>
          <w:lang w:val="nl"/>
        </w:rPr>
        <w:t xml:space="preserve"> Er zijn tot nu toe 5 bijeenkomsten geweest en tot maart 2017 hebben twee initiatieven samengewerkt bij het tijdelijk beheer van Tuin aan de Dijk. Een Groencoöperatie in deze vorm blijkt een ‘brug te ver’. Omdat alle initat</w:t>
      </w:r>
      <w:r w:rsidR="003570AC">
        <w:rPr>
          <w:sz w:val="22"/>
          <w:szCs w:val="22"/>
          <w:lang w:val="nl"/>
        </w:rPr>
        <w:t>i</w:t>
      </w:r>
      <w:r>
        <w:rPr>
          <w:sz w:val="22"/>
          <w:szCs w:val="22"/>
          <w:lang w:val="nl"/>
        </w:rPr>
        <w:t xml:space="preserve">even </w:t>
      </w:r>
      <w:r w:rsidR="003570AC">
        <w:rPr>
          <w:sz w:val="22"/>
          <w:szCs w:val="22"/>
          <w:lang w:val="nl"/>
        </w:rPr>
        <w:t xml:space="preserve">inmiddels </w:t>
      </w:r>
      <w:r>
        <w:rPr>
          <w:sz w:val="22"/>
          <w:szCs w:val="22"/>
          <w:lang w:val="nl"/>
        </w:rPr>
        <w:t xml:space="preserve">zijn aangehaakt aan de Groene Connectie, </w:t>
      </w:r>
      <w:r w:rsidR="003570AC">
        <w:rPr>
          <w:sz w:val="22"/>
          <w:szCs w:val="22"/>
          <w:lang w:val="nl"/>
        </w:rPr>
        <w:t xml:space="preserve">is daarmee ook eennetwerk ontstaan voor verdere </w:t>
      </w:r>
      <w:r>
        <w:rPr>
          <w:sz w:val="22"/>
          <w:szCs w:val="22"/>
          <w:lang w:val="nl"/>
        </w:rPr>
        <w:t>uitwisseling van kennis en ervaring</w:t>
      </w:r>
      <w:r w:rsidR="003570AC">
        <w:rPr>
          <w:sz w:val="22"/>
          <w:szCs w:val="22"/>
          <w:lang w:val="nl"/>
        </w:rPr>
        <w:t xml:space="preserve">. </w:t>
      </w:r>
    </w:p>
    <w:p w14:paraId="15A8552B" w14:textId="75D800A0" w:rsidR="00E77962" w:rsidRDefault="00E77962" w:rsidP="000E381B">
      <w:pPr>
        <w:tabs>
          <w:tab w:val="left" w:pos="284"/>
          <w:tab w:val="left" w:pos="567"/>
          <w:tab w:val="left" w:pos="1134"/>
          <w:tab w:val="left" w:pos="3969"/>
          <w:tab w:val="right" w:pos="8080"/>
        </w:tabs>
        <w:spacing w:line="240" w:lineRule="auto"/>
        <w:rPr>
          <w:sz w:val="22"/>
          <w:szCs w:val="22"/>
          <w:lang w:val="nl"/>
        </w:rPr>
      </w:pPr>
    </w:p>
    <w:p w14:paraId="18EC2B45" w14:textId="6F26B7ED" w:rsidR="000E381B" w:rsidRPr="003570AC" w:rsidRDefault="003570AC" w:rsidP="0079362D">
      <w:pPr>
        <w:tabs>
          <w:tab w:val="left" w:pos="284"/>
          <w:tab w:val="left" w:pos="567"/>
          <w:tab w:val="left" w:pos="1134"/>
          <w:tab w:val="left" w:pos="3969"/>
          <w:tab w:val="right" w:pos="8080"/>
        </w:tabs>
        <w:spacing w:line="240" w:lineRule="auto"/>
        <w:rPr>
          <w:b/>
          <w:sz w:val="22"/>
          <w:szCs w:val="22"/>
          <w:lang w:val="nl"/>
        </w:rPr>
      </w:pPr>
      <w:r w:rsidRPr="003570AC">
        <w:rPr>
          <w:b/>
          <w:sz w:val="22"/>
          <w:szCs w:val="22"/>
          <w:lang w:val="nl"/>
        </w:rPr>
        <w:t>2015</w:t>
      </w:r>
    </w:p>
    <w:p w14:paraId="2735B94F" w14:textId="638EC53A" w:rsidR="00A810A7" w:rsidRPr="00D92BAC" w:rsidRDefault="00157A67" w:rsidP="00F31556">
      <w:pPr>
        <w:pStyle w:val="Lijstalinea"/>
        <w:tabs>
          <w:tab w:val="left" w:pos="284"/>
          <w:tab w:val="left" w:pos="567"/>
          <w:tab w:val="left" w:pos="1134"/>
          <w:tab w:val="left" w:pos="3969"/>
          <w:tab w:val="right" w:pos="8080"/>
        </w:tabs>
        <w:spacing w:line="240" w:lineRule="auto"/>
        <w:ind w:left="0"/>
        <w:rPr>
          <w:b/>
          <w:sz w:val="22"/>
          <w:szCs w:val="22"/>
          <w:lang w:val="nl"/>
        </w:rPr>
      </w:pPr>
      <w:r w:rsidRPr="00D92BAC">
        <w:rPr>
          <w:b/>
          <w:sz w:val="22"/>
          <w:szCs w:val="22"/>
          <w:lang w:val="nl"/>
        </w:rPr>
        <w:t xml:space="preserve">PLAKT VAST GOED </w:t>
      </w:r>
      <w:r w:rsidR="00D92BAC" w:rsidRPr="00D92BAC">
        <w:rPr>
          <w:b/>
          <w:sz w:val="22"/>
          <w:szCs w:val="22"/>
          <w:lang w:val="nl"/>
        </w:rPr>
        <w:t>(buurtleegstandsbeheer)</w:t>
      </w:r>
      <w:r w:rsidR="00D92BAC" w:rsidRPr="00D92BAC">
        <w:rPr>
          <w:b/>
          <w:sz w:val="22"/>
          <w:szCs w:val="22"/>
          <w:lang w:val="nl"/>
        </w:rPr>
        <w:tab/>
        <w:t>Marjolijn Dekker/Stroop</w:t>
      </w:r>
    </w:p>
    <w:p w14:paraId="1D685C6E" w14:textId="3B6AF735" w:rsidR="00D92BAC" w:rsidRPr="00D92BAC" w:rsidRDefault="00B8431E" w:rsidP="00D92BAC">
      <w:pPr>
        <w:pStyle w:val="Lijstalinea"/>
        <w:tabs>
          <w:tab w:val="left" w:pos="284"/>
          <w:tab w:val="left" w:pos="567"/>
          <w:tab w:val="left" w:pos="1134"/>
          <w:tab w:val="left" w:pos="3969"/>
          <w:tab w:val="right" w:pos="8080"/>
        </w:tabs>
        <w:spacing w:line="240" w:lineRule="auto"/>
        <w:ind w:left="0"/>
        <w:rPr>
          <w:i/>
          <w:sz w:val="22"/>
          <w:szCs w:val="22"/>
          <w:lang w:val="nl"/>
        </w:rPr>
      </w:pPr>
      <w:r>
        <w:rPr>
          <w:i/>
          <w:sz w:val="22"/>
          <w:szCs w:val="22"/>
          <w:lang w:val="nl"/>
        </w:rPr>
        <w:t xml:space="preserve">Plakt </w:t>
      </w:r>
      <w:r w:rsidR="00D92BAC" w:rsidRPr="00D92BAC">
        <w:rPr>
          <w:i/>
          <w:sz w:val="22"/>
          <w:szCs w:val="22"/>
          <w:lang w:val="nl"/>
        </w:rPr>
        <w:t>Vast Goed gaat uit van de kracht, de behoeften en de talenten van het lokale netwerk. We geven dit netwerk de ruimte om aantrekkelijke plekken in de stad te creëren.</w:t>
      </w:r>
      <w:r w:rsidR="003570AC">
        <w:rPr>
          <w:i/>
          <w:sz w:val="22"/>
          <w:szCs w:val="22"/>
          <w:lang w:val="nl"/>
        </w:rPr>
        <w:t xml:space="preserve"> </w:t>
      </w:r>
      <w:r w:rsidR="00D92BAC" w:rsidRPr="00D92BAC">
        <w:rPr>
          <w:i/>
          <w:sz w:val="22"/>
          <w:szCs w:val="22"/>
          <w:lang w:val="nl"/>
        </w:rPr>
        <w:t>Er is een startkapitaal nodig om het project juridisch en organisatorisch op te zetten. Het project krijgt een pilot in Bospolder/Tussendijken en heeft de potentie op te schalen.</w:t>
      </w:r>
    </w:p>
    <w:p w14:paraId="6B5DC813" w14:textId="3302F4FB" w:rsidR="00A810A7" w:rsidRDefault="00801FAE" w:rsidP="003570AC">
      <w:pPr>
        <w:tabs>
          <w:tab w:val="left" w:pos="284"/>
          <w:tab w:val="left" w:pos="567"/>
          <w:tab w:val="left" w:pos="1134"/>
          <w:tab w:val="left" w:pos="3969"/>
          <w:tab w:val="right" w:pos="8080"/>
        </w:tabs>
        <w:spacing w:line="240" w:lineRule="auto"/>
        <w:rPr>
          <w:sz w:val="22"/>
          <w:szCs w:val="22"/>
          <w:lang w:val="nl"/>
        </w:rPr>
      </w:pPr>
      <w:r w:rsidRPr="003570AC">
        <w:rPr>
          <w:b/>
          <w:sz w:val="22"/>
          <w:szCs w:val="22"/>
          <w:lang w:val="nl"/>
        </w:rPr>
        <w:t>Bijdrage: € 5</w:t>
      </w:r>
      <w:r w:rsidR="00D92BAC" w:rsidRPr="003570AC">
        <w:rPr>
          <w:b/>
          <w:sz w:val="22"/>
          <w:szCs w:val="22"/>
          <w:lang w:val="nl"/>
        </w:rPr>
        <w:t>00,-</w:t>
      </w:r>
      <w:r w:rsidR="003570AC">
        <w:rPr>
          <w:b/>
          <w:sz w:val="22"/>
          <w:szCs w:val="22"/>
          <w:lang w:val="nl"/>
        </w:rPr>
        <w:t xml:space="preserve">. </w:t>
      </w:r>
      <w:r w:rsidR="00D92BAC">
        <w:rPr>
          <w:sz w:val="22"/>
          <w:szCs w:val="22"/>
          <w:lang w:val="nl"/>
        </w:rPr>
        <w:t xml:space="preserve">Een </w:t>
      </w:r>
      <w:r w:rsidR="00DB4DF9">
        <w:rPr>
          <w:b/>
          <w:sz w:val="22"/>
          <w:szCs w:val="22"/>
          <w:lang w:val="nl"/>
        </w:rPr>
        <w:t>donatie</w:t>
      </w:r>
      <w:r w:rsidR="00D92BAC">
        <w:rPr>
          <w:sz w:val="22"/>
          <w:szCs w:val="22"/>
          <w:lang w:val="nl"/>
        </w:rPr>
        <w:t xml:space="preserve"> als tegemoetkoming in de kosten voor het uitwerken van een plan voor de pilot en voor de aanvraag bij het Wijkfonds om deel te nemen in het startkapitaal.</w:t>
      </w:r>
    </w:p>
    <w:p w14:paraId="2C09FCC3" w14:textId="70A63AB2" w:rsidR="00DB4DF9" w:rsidRDefault="00DB4DF9" w:rsidP="003570AC">
      <w:pPr>
        <w:tabs>
          <w:tab w:val="left" w:pos="284"/>
          <w:tab w:val="left" w:pos="567"/>
          <w:tab w:val="left" w:pos="1134"/>
          <w:tab w:val="left" w:pos="3969"/>
          <w:tab w:val="right" w:pos="8080"/>
        </w:tabs>
        <w:spacing w:line="240" w:lineRule="auto"/>
        <w:rPr>
          <w:sz w:val="22"/>
          <w:szCs w:val="22"/>
          <w:lang w:val="nl"/>
        </w:rPr>
      </w:pPr>
    </w:p>
    <w:p w14:paraId="281858F1" w14:textId="1FF31419" w:rsidR="003570AC" w:rsidRDefault="003570AC" w:rsidP="0025588A">
      <w:pPr>
        <w:tabs>
          <w:tab w:val="left" w:pos="284"/>
          <w:tab w:val="left" w:pos="567"/>
          <w:tab w:val="left" w:pos="1134"/>
          <w:tab w:val="left" w:pos="3969"/>
          <w:tab w:val="right" w:pos="8080"/>
        </w:tabs>
        <w:spacing w:line="240" w:lineRule="auto"/>
        <w:rPr>
          <w:sz w:val="22"/>
          <w:szCs w:val="22"/>
          <w:lang w:val="nl"/>
        </w:rPr>
      </w:pPr>
      <w:r w:rsidRPr="003570AC">
        <w:rPr>
          <w:sz w:val="22"/>
          <w:szCs w:val="22"/>
          <w:u w:val="single"/>
          <w:lang w:val="nl"/>
        </w:rPr>
        <w:t>Januari 2018</w:t>
      </w:r>
      <w:r>
        <w:rPr>
          <w:sz w:val="22"/>
          <w:szCs w:val="22"/>
          <w:lang w:val="nl"/>
        </w:rPr>
        <w:t xml:space="preserve">: Na het haalbaarheidsonderzoek heeft de Delfshaven Coöperatie in 2016 € 4.000,- beschikbaar gesteld voor het opstarten van een pilot met een viertal bedrijfsruimtes van Havensteder. </w:t>
      </w:r>
      <w:r w:rsidR="0025588A">
        <w:rPr>
          <w:sz w:val="22"/>
          <w:szCs w:val="22"/>
          <w:lang w:val="nl"/>
        </w:rPr>
        <w:t>Vanuit het Focusprogramma BoTu wordt ondersteuning gegeven voor verdere opschaling.</w:t>
      </w:r>
    </w:p>
    <w:p w14:paraId="07D52F86" w14:textId="77777777" w:rsidR="00DB4DF9" w:rsidRDefault="00DB4DF9" w:rsidP="00F31556">
      <w:pPr>
        <w:pStyle w:val="Lijstalinea"/>
        <w:tabs>
          <w:tab w:val="left" w:pos="284"/>
          <w:tab w:val="left" w:pos="567"/>
          <w:tab w:val="left" w:pos="1134"/>
          <w:tab w:val="left" w:pos="3969"/>
          <w:tab w:val="right" w:pos="8080"/>
        </w:tabs>
        <w:spacing w:line="240" w:lineRule="auto"/>
        <w:ind w:left="0"/>
        <w:rPr>
          <w:sz w:val="22"/>
          <w:szCs w:val="22"/>
          <w:lang w:val="nl"/>
        </w:rPr>
      </w:pPr>
    </w:p>
    <w:p w14:paraId="710FAF21" w14:textId="77777777" w:rsidR="00157A67" w:rsidRDefault="00157A67" w:rsidP="00F31556">
      <w:pPr>
        <w:pStyle w:val="Lijstalinea"/>
        <w:tabs>
          <w:tab w:val="left" w:pos="284"/>
          <w:tab w:val="left" w:pos="567"/>
          <w:tab w:val="left" w:pos="1134"/>
          <w:tab w:val="left" w:pos="3969"/>
          <w:tab w:val="right" w:pos="8080"/>
        </w:tabs>
        <w:spacing w:line="240" w:lineRule="auto"/>
        <w:ind w:left="0"/>
        <w:rPr>
          <w:b/>
          <w:sz w:val="22"/>
          <w:szCs w:val="22"/>
          <w:lang w:val="nl"/>
        </w:rPr>
      </w:pPr>
      <w:r w:rsidRPr="00D92BAC">
        <w:rPr>
          <w:b/>
          <w:sz w:val="22"/>
          <w:szCs w:val="22"/>
          <w:lang w:val="nl"/>
        </w:rPr>
        <w:t>VROUWEN-EMPOWERMENT DOOR ONDERNEMERSCHAP</w:t>
      </w:r>
      <w:r w:rsidR="00D92BAC" w:rsidRPr="00D92BAC">
        <w:rPr>
          <w:b/>
          <w:sz w:val="22"/>
          <w:szCs w:val="22"/>
          <w:lang w:val="nl"/>
        </w:rPr>
        <w:tab/>
      </w:r>
    </w:p>
    <w:p w14:paraId="153B102F" w14:textId="774BA1A5" w:rsidR="00D92BAC" w:rsidRPr="00D92BAC" w:rsidRDefault="00157A67" w:rsidP="00F31556">
      <w:pPr>
        <w:pStyle w:val="Lijstalinea"/>
        <w:tabs>
          <w:tab w:val="left" w:pos="284"/>
          <w:tab w:val="left" w:pos="567"/>
          <w:tab w:val="left" w:pos="1134"/>
          <w:tab w:val="left" w:pos="3969"/>
          <w:tab w:val="right" w:pos="8080"/>
        </w:tabs>
        <w:spacing w:line="240" w:lineRule="auto"/>
        <w:ind w:left="0"/>
        <w:rPr>
          <w:b/>
          <w:sz w:val="22"/>
          <w:szCs w:val="22"/>
          <w:lang w:val="nl"/>
        </w:rPr>
      </w:pPr>
      <w:r>
        <w:rPr>
          <w:b/>
          <w:sz w:val="22"/>
          <w:szCs w:val="22"/>
          <w:lang w:val="nl"/>
        </w:rPr>
        <w:tab/>
      </w:r>
      <w:r>
        <w:rPr>
          <w:b/>
          <w:sz w:val="22"/>
          <w:szCs w:val="22"/>
          <w:lang w:val="nl"/>
        </w:rPr>
        <w:tab/>
      </w:r>
      <w:r>
        <w:rPr>
          <w:b/>
          <w:sz w:val="22"/>
          <w:szCs w:val="22"/>
          <w:lang w:val="nl"/>
        </w:rPr>
        <w:tab/>
      </w:r>
      <w:r>
        <w:rPr>
          <w:b/>
          <w:sz w:val="22"/>
          <w:szCs w:val="22"/>
          <w:lang w:val="nl"/>
        </w:rPr>
        <w:tab/>
      </w:r>
      <w:r>
        <w:rPr>
          <w:b/>
          <w:sz w:val="22"/>
          <w:szCs w:val="22"/>
          <w:lang w:val="nl"/>
        </w:rPr>
        <w:tab/>
      </w:r>
      <w:r w:rsidR="00D92BAC" w:rsidRPr="00D92BAC">
        <w:rPr>
          <w:b/>
          <w:sz w:val="22"/>
          <w:szCs w:val="22"/>
          <w:lang w:val="nl"/>
        </w:rPr>
        <w:t>Jamila Talal/VEC-BoTu</w:t>
      </w:r>
    </w:p>
    <w:p w14:paraId="6D803B30" w14:textId="61E3632B" w:rsidR="00D92BAC" w:rsidRPr="00D92BAC" w:rsidRDefault="00D92BAC" w:rsidP="00D92BAC">
      <w:pPr>
        <w:pStyle w:val="Lijstalinea"/>
        <w:tabs>
          <w:tab w:val="left" w:pos="284"/>
          <w:tab w:val="left" w:pos="567"/>
          <w:tab w:val="left" w:pos="1134"/>
          <w:tab w:val="left" w:pos="3969"/>
          <w:tab w:val="right" w:pos="8080"/>
        </w:tabs>
        <w:spacing w:line="240" w:lineRule="auto"/>
        <w:ind w:left="0"/>
        <w:rPr>
          <w:i/>
          <w:sz w:val="22"/>
          <w:szCs w:val="22"/>
          <w:lang w:val="nl"/>
        </w:rPr>
      </w:pPr>
      <w:r w:rsidRPr="00D92BAC">
        <w:rPr>
          <w:i/>
          <w:sz w:val="22"/>
          <w:szCs w:val="22"/>
          <w:lang w:val="nl"/>
        </w:rPr>
        <w:t>Om betaald werk te doen</w:t>
      </w:r>
      <w:r>
        <w:rPr>
          <w:i/>
          <w:sz w:val="22"/>
          <w:szCs w:val="22"/>
          <w:lang w:val="nl"/>
        </w:rPr>
        <w:t xml:space="preserve"> </w:t>
      </w:r>
      <w:r w:rsidRPr="00D92BAC">
        <w:rPr>
          <w:i/>
          <w:sz w:val="22"/>
          <w:szCs w:val="22"/>
          <w:lang w:val="nl"/>
        </w:rPr>
        <w:t>moeten vrouwen wíllen,</w:t>
      </w:r>
      <w:r>
        <w:rPr>
          <w:i/>
          <w:sz w:val="22"/>
          <w:szCs w:val="22"/>
          <w:lang w:val="nl"/>
        </w:rPr>
        <w:t xml:space="preserve"> </w:t>
      </w:r>
      <w:r w:rsidRPr="00D92BAC">
        <w:rPr>
          <w:i/>
          <w:sz w:val="22"/>
          <w:szCs w:val="22"/>
          <w:lang w:val="nl"/>
        </w:rPr>
        <w:t>mógen en kúnnen werken.</w:t>
      </w:r>
      <w:r>
        <w:rPr>
          <w:i/>
          <w:sz w:val="22"/>
          <w:szCs w:val="22"/>
          <w:lang w:val="nl"/>
        </w:rPr>
        <w:t xml:space="preserve"> </w:t>
      </w:r>
      <w:r w:rsidRPr="00D92BAC">
        <w:rPr>
          <w:i/>
          <w:sz w:val="22"/>
          <w:szCs w:val="22"/>
          <w:lang w:val="nl"/>
        </w:rPr>
        <w:t xml:space="preserve">Een belemmering op </w:t>
      </w:r>
      <w:proofErr w:type="gramStart"/>
      <w:r w:rsidRPr="00D92BAC">
        <w:rPr>
          <w:i/>
          <w:sz w:val="22"/>
          <w:szCs w:val="22"/>
          <w:lang w:val="nl"/>
        </w:rPr>
        <w:t>één</w:t>
      </w:r>
      <w:proofErr w:type="gramEnd"/>
      <w:r>
        <w:rPr>
          <w:i/>
          <w:sz w:val="22"/>
          <w:szCs w:val="22"/>
          <w:lang w:val="nl"/>
        </w:rPr>
        <w:t xml:space="preserve"> </w:t>
      </w:r>
      <w:r w:rsidRPr="00D92BAC">
        <w:rPr>
          <w:i/>
          <w:sz w:val="22"/>
          <w:szCs w:val="22"/>
          <w:lang w:val="nl"/>
        </w:rPr>
        <w:t>van deze drie vlakken maakt</w:t>
      </w:r>
      <w:r>
        <w:rPr>
          <w:i/>
          <w:sz w:val="22"/>
          <w:szCs w:val="22"/>
          <w:lang w:val="nl"/>
        </w:rPr>
        <w:t xml:space="preserve"> </w:t>
      </w:r>
      <w:r w:rsidRPr="00D92BAC">
        <w:rPr>
          <w:i/>
          <w:sz w:val="22"/>
          <w:szCs w:val="22"/>
          <w:lang w:val="nl"/>
        </w:rPr>
        <w:t>dat vrouwen de stap naar</w:t>
      </w:r>
      <w:r>
        <w:rPr>
          <w:i/>
          <w:sz w:val="22"/>
          <w:szCs w:val="22"/>
          <w:lang w:val="nl"/>
        </w:rPr>
        <w:t xml:space="preserve"> </w:t>
      </w:r>
      <w:r w:rsidRPr="00D92BAC">
        <w:rPr>
          <w:i/>
          <w:sz w:val="22"/>
          <w:szCs w:val="22"/>
          <w:lang w:val="nl"/>
        </w:rPr>
        <w:t>betaald werk niet zetten.</w:t>
      </w:r>
      <w:r>
        <w:rPr>
          <w:i/>
          <w:sz w:val="22"/>
          <w:szCs w:val="22"/>
          <w:lang w:val="nl"/>
        </w:rPr>
        <w:t xml:space="preserve"> </w:t>
      </w:r>
      <w:r w:rsidRPr="00D92BAC">
        <w:rPr>
          <w:i/>
          <w:sz w:val="22"/>
          <w:szCs w:val="22"/>
          <w:lang w:val="nl"/>
        </w:rPr>
        <w:t>De aanpak is gericht op</w:t>
      </w:r>
      <w:r>
        <w:rPr>
          <w:i/>
          <w:sz w:val="22"/>
          <w:szCs w:val="22"/>
          <w:lang w:val="nl"/>
        </w:rPr>
        <w:t xml:space="preserve"> </w:t>
      </w:r>
      <w:r w:rsidRPr="00D92BAC">
        <w:rPr>
          <w:i/>
          <w:sz w:val="22"/>
          <w:szCs w:val="22"/>
          <w:lang w:val="nl"/>
        </w:rPr>
        <w:t>zowel het ontwikkelen van</w:t>
      </w:r>
      <w:r>
        <w:rPr>
          <w:i/>
          <w:sz w:val="22"/>
          <w:szCs w:val="22"/>
          <w:lang w:val="nl"/>
        </w:rPr>
        <w:t xml:space="preserve"> </w:t>
      </w:r>
      <w:r w:rsidRPr="00D92BAC">
        <w:rPr>
          <w:i/>
          <w:sz w:val="22"/>
          <w:szCs w:val="22"/>
          <w:lang w:val="nl"/>
        </w:rPr>
        <w:t>een verdienmodel met de</w:t>
      </w:r>
      <w:r>
        <w:rPr>
          <w:i/>
          <w:sz w:val="22"/>
          <w:szCs w:val="22"/>
          <w:lang w:val="nl"/>
        </w:rPr>
        <w:t xml:space="preserve"> </w:t>
      </w:r>
      <w:r w:rsidRPr="00D92BAC">
        <w:rPr>
          <w:i/>
          <w:sz w:val="22"/>
          <w:szCs w:val="22"/>
          <w:lang w:val="nl"/>
        </w:rPr>
        <w:t>reeds actieve vrouwen, als</w:t>
      </w:r>
      <w:r>
        <w:rPr>
          <w:i/>
          <w:sz w:val="22"/>
          <w:szCs w:val="22"/>
          <w:lang w:val="nl"/>
        </w:rPr>
        <w:t xml:space="preserve"> </w:t>
      </w:r>
      <w:r w:rsidRPr="00D92BAC">
        <w:rPr>
          <w:i/>
          <w:sz w:val="22"/>
          <w:szCs w:val="22"/>
          <w:lang w:val="nl"/>
        </w:rPr>
        <w:t>het opzetten van nieuwe</w:t>
      </w:r>
      <w:r>
        <w:rPr>
          <w:i/>
          <w:sz w:val="22"/>
          <w:szCs w:val="22"/>
          <w:lang w:val="nl"/>
        </w:rPr>
        <w:t xml:space="preserve"> </w:t>
      </w:r>
      <w:r w:rsidRPr="00D92BAC">
        <w:rPr>
          <w:i/>
          <w:sz w:val="22"/>
          <w:szCs w:val="22"/>
          <w:lang w:val="nl"/>
        </w:rPr>
        <w:t>initiatieven en het versterken</w:t>
      </w:r>
      <w:r>
        <w:rPr>
          <w:i/>
          <w:sz w:val="22"/>
          <w:szCs w:val="22"/>
          <w:lang w:val="nl"/>
        </w:rPr>
        <w:t xml:space="preserve"> </w:t>
      </w:r>
      <w:r w:rsidRPr="00D92BAC">
        <w:rPr>
          <w:i/>
          <w:sz w:val="22"/>
          <w:szCs w:val="22"/>
          <w:lang w:val="nl"/>
        </w:rPr>
        <w:t>van individuele vrouwen.</w:t>
      </w:r>
    </w:p>
    <w:p w14:paraId="3F5F5B1D" w14:textId="59122DED" w:rsidR="00D92BAC" w:rsidRDefault="00D92BAC" w:rsidP="0025588A">
      <w:pPr>
        <w:tabs>
          <w:tab w:val="left" w:pos="284"/>
          <w:tab w:val="left" w:pos="567"/>
          <w:tab w:val="left" w:pos="1134"/>
          <w:tab w:val="left" w:pos="3969"/>
          <w:tab w:val="right" w:pos="8080"/>
        </w:tabs>
        <w:spacing w:line="240" w:lineRule="auto"/>
        <w:rPr>
          <w:sz w:val="22"/>
          <w:szCs w:val="22"/>
          <w:lang w:val="nl"/>
        </w:rPr>
      </w:pPr>
      <w:r w:rsidRPr="0025588A">
        <w:rPr>
          <w:b/>
          <w:sz w:val="22"/>
          <w:szCs w:val="22"/>
          <w:lang w:val="nl"/>
        </w:rPr>
        <w:t>Bijdrage: € 1.000,-</w:t>
      </w:r>
      <w:r w:rsidR="0025588A">
        <w:rPr>
          <w:b/>
          <w:sz w:val="22"/>
          <w:szCs w:val="22"/>
          <w:lang w:val="nl"/>
        </w:rPr>
        <w:t>.</w:t>
      </w:r>
      <w:r w:rsidR="0025588A">
        <w:rPr>
          <w:sz w:val="22"/>
          <w:szCs w:val="22"/>
          <w:lang w:val="nl"/>
        </w:rPr>
        <w:t xml:space="preserve"> </w:t>
      </w:r>
      <w:r>
        <w:rPr>
          <w:sz w:val="22"/>
          <w:szCs w:val="22"/>
          <w:lang w:val="nl"/>
        </w:rPr>
        <w:t xml:space="preserve">Een </w:t>
      </w:r>
      <w:r w:rsidR="00DB4DF9">
        <w:rPr>
          <w:b/>
          <w:sz w:val="22"/>
          <w:szCs w:val="22"/>
          <w:lang w:val="nl"/>
        </w:rPr>
        <w:t>lening</w:t>
      </w:r>
      <w:r>
        <w:rPr>
          <w:sz w:val="22"/>
          <w:szCs w:val="22"/>
          <w:lang w:val="nl"/>
        </w:rPr>
        <w:t xml:space="preserve"> (</w:t>
      </w:r>
      <w:r w:rsidR="0025588A">
        <w:rPr>
          <w:sz w:val="22"/>
          <w:szCs w:val="22"/>
          <w:lang w:val="nl"/>
        </w:rPr>
        <w:t>hybride</w:t>
      </w:r>
      <w:r>
        <w:rPr>
          <w:sz w:val="22"/>
          <w:szCs w:val="22"/>
          <w:lang w:val="nl"/>
        </w:rPr>
        <w:t xml:space="preserve"> lening) </w:t>
      </w:r>
      <w:r w:rsidR="00DB4DF9">
        <w:rPr>
          <w:sz w:val="22"/>
          <w:szCs w:val="22"/>
          <w:lang w:val="nl"/>
        </w:rPr>
        <w:t xml:space="preserve">voor </w:t>
      </w:r>
      <w:r>
        <w:rPr>
          <w:sz w:val="22"/>
          <w:szCs w:val="22"/>
          <w:lang w:val="nl"/>
        </w:rPr>
        <w:t>het werkkapitaal voor de productie van 200 stofjassen in opdracht van de Makerspace.</w:t>
      </w:r>
    </w:p>
    <w:p w14:paraId="6D4E105F" w14:textId="326508DB" w:rsidR="00D92BAC" w:rsidRDefault="00D92BAC" w:rsidP="00F31556">
      <w:pPr>
        <w:pStyle w:val="Lijstalinea"/>
        <w:tabs>
          <w:tab w:val="left" w:pos="284"/>
          <w:tab w:val="left" w:pos="567"/>
          <w:tab w:val="left" w:pos="1134"/>
          <w:tab w:val="left" w:pos="3969"/>
          <w:tab w:val="right" w:pos="8080"/>
        </w:tabs>
        <w:spacing w:line="240" w:lineRule="auto"/>
        <w:ind w:left="0"/>
        <w:rPr>
          <w:sz w:val="22"/>
          <w:szCs w:val="22"/>
          <w:lang w:val="nl"/>
        </w:rPr>
      </w:pPr>
    </w:p>
    <w:p w14:paraId="2367ADFD" w14:textId="759B9569" w:rsidR="00DB4DF9" w:rsidRDefault="0025588A" w:rsidP="00F31556">
      <w:pPr>
        <w:pStyle w:val="Lijstalinea"/>
        <w:tabs>
          <w:tab w:val="left" w:pos="284"/>
          <w:tab w:val="left" w:pos="567"/>
          <w:tab w:val="left" w:pos="1134"/>
          <w:tab w:val="left" w:pos="3969"/>
          <w:tab w:val="right" w:pos="8080"/>
        </w:tabs>
        <w:spacing w:line="240" w:lineRule="auto"/>
        <w:ind w:left="0"/>
        <w:rPr>
          <w:sz w:val="22"/>
          <w:szCs w:val="22"/>
          <w:lang w:val="nl"/>
        </w:rPr>
      </w:pPr>
      <w:r w:rsidRPr="0025588A">
        <w:rPr>
          <w:sz w:val="22"/>
          <w:szCs w:val="22"/>
          <w:u w:val="single"/>
          <w:lang w:val="nl"/>
        </w:rPr>
        <w:t>April 2017</w:t>
      </w:r>
      <w:r>
        <w:rPr>
          <w:sz w:val="22"/>
          <w:szCs w:val="22"/>
          <w:lang w:val="nl"/>
        </w:rPr>
        <w:t>: Na de productie van de stofjassen blijkt de stap naar een meer duurzaam verdienmodel te groot. De groep is uiteengevallen, mede omdat de initiatiefneemster haar eigen weg wilde gaan.</w:t>
      </w:r>
    </w:p>
    <w:p w14:paraId="1F1816D5" w14:textId="77777777" w:rsidR="007049ED" w:rsidRDefault="007049ED" w:rsidP="00F31556">
      <w:pPr>
        <w:pStyle w:val="Lijstalinea"/>
        <w:tabs>
          <w:tab w:val="left" w:pos="284"/>
          <w:tab w:val="left" w:pos="567"/>
          <w:tab w:val="left" w:pos="1134"/>
          <w:tab w:val="left" w:pos="3969"/>
          <w:tab w:val="right" w:pos="8080"/>
        </w:tabs>
        <w:spacing w:line="240" w:lineRule="auto"/>
        <w:ind w:left="0"/>
        <w:rPr>
          <w:sz w:val="22"/>
          <w:szCs w:val="22"/>
          <w:lang w:val="nl"/>
        </w:rPr>
      </w:pPr>
    </w:p>
    <w:p w14:paraId="168DBC62" w14:textId="2EF7EB54" w:rsidR="00157A67" w:rsidRPr="00157A67" w:rsidRDefault="00157A67" w:rsidP="00F31556">
      <w:pPr>
        <w:pStyle w:val="Lijstalinea"/>
        <w:tabs>
          <w:tab w:val="left" w:pos="284"/>
          <w:tab w:val="left" w:pos="567"/>
          <w:tab w:val="left" w:pos="1134"/>
          <w:tab w:val="left" w:pos="3969"/>
          <w:tab w:val="right" w:pos="8080"/>
        </w:tabs>
        <w:spacing w:line="240" w:lineRule="auto"/>
        <w:ind w:left="0"/>
        <w:rPr>
          <w:b/>
          <w:sz w:val="22"/>
          <w:szCs w:val="22"/>
          <w:lang w:val="nl"/>
        </w:rPr>
      </w:pPr>
      <w:r w:rsidRPr="00157A67">
        <w:rPr>
          <w:b/>
          <w:sz w:val="22"/>
          <w:szCs w:val="22"/>
          <w:lang w:val="nl"/>
        </w:rPr>
        <w:t xml:space="preserve">ONDERNEMERSHUIS </w:t>
      </w:r>
      <w:r w:rsidRPr="00157A67">
        <w:rPr>
          <w:b/>
          <w:sz w:val="22"/>
          <w:szCs w:val="22"/>
          <w:lang w:val="nl"/>
        </w:rPr>
        <w:tab/>
      </w:r>
      <w:r w:rsidRPr="00157A67">
        <w:rPr>
          <w:b/>
          <w:sz w:val="22"/>
          <w:szCs w:val="22"/>
          <w:lang w:val="nl"/>
        </w:rPr>
        <w:tab/>
        <w:t>Frank Schurink/Firma Delfshaven</w:t>
      </w:r>
    </w:p>
    <w:p w14:paraId="54884309" w14:textId="2BA7715B" w:rsidR="00157A67" w:rsidRPr="00157A67" w:rsidRDefault="00157A67" w:rsidP="00157A67">
      <w:pPr>
        <w:pStyle w:val="Lijstalinea"/>
        <w:tabs>
          <w:tab w:val="left" w:pos="284"/>
          <w:tab w:val="left" w:pos="567"/>
          <w:tab w:val="left" w:pos="1134"/>
          <w:tab w:val="left" w:pos="3969"/>
          <w:tab w:val="right" w:pos="8080"/>
        </w:tabs>
        <w:spacing w:line="240" w:lineRule="auto"/>
        <w:ind w:left="0"/>
        <w:rPr>
          <w:i/>
          <w:sz w:val="22"/>
          <w:szCs w:val="22"/>
          <w:lang w:val="nl"/>
        </w:rPr>
      </w:pPr>
      <w:r w:rsidRPr="00157A67">
        <w:rPr>
          <w:i/>
          <w:sz w:val="22"/>
          <w:szCs w:val="22"/>
          <w:lang w:val="nl"/>
        </w:rPr>
        <w:t>Een werkplek in de wijk</w:t>
      </w:r>
      <w:r>
        <w:rPr>
          <w:i/>
          <w:sz w:val="22"/>
          <w:szCs w:val="22"/>
          <w:lang w:val="nl"/>
        </w:rPr>
        <w:t xml:space="preserve"> </w:t>
      </w:r>
      <w:r w:rsidRPr="00157A67">
        <w:rPr>
          <w:i/>
          <w:sz w:val="22"/>
          <w:szCs w:val="22"/>
          <w:lang w:val="nl"/>
        </w:rPr>
        <w:t>waar kleine ondernemers en</w:t>
      </w:r>
      <w:r>
        <w:rPr>
          <w:i/>
          <w:sz w:val="22"/>
          <w:szCs w:val="22"/>
          <w:lang w:val="nl"/>
        </w:rPr>
        <w:t xml:space="preserve"> </w:t>
      </w:r>
      <w:r w:rsidRPr="00157A67">
        <w:rPr>
          <w:i/>
          <w:sz w:val="22"/>
          <w:szCs w:val="22"/>
          <w:lang w:val="nl"/>
        </w:rPr>
        <w:t>stagiairs elkaar ontmoeten</w:t>
      </w:r>
      <w:r>
        <w:rPr>
          <w:i/>
          <w:sz w:val="22"/>
          <w:szCs w:val="22"/>
          <w:lang w:val="nl"/>
        </w:rPr>
        <w:t xml:space="preserve"> </w:t>
      </w:r>
      <w:r w:rsidRPr="00157A67">
        <w:rPr>
          <w:i/>
          <w:sz w:val="22"/>
          <w:szCs w:val="22"/>
          <w:lang w:val="nl"/>
        </w:rPr>
        <w:t>en versterken. De kracht</w:t>
      </w:r>
      <w:r>
        <w:rPr>
          <w:i/>
          <w:sz w:val="22"/>
          <w:szCs w:val="22"/>
          <w:lang w:val="nl"/>
        </w:rPr>
        <w:t xml:space="preserve"> </w:t>
      </w:r>
      <w:r w:rsidRPr="00157A67">
        <w:rPr>
          <w:i/>
          <w:sz w:val="22"/>
          <w:szCs w:val="22"/>
          <w:lang w:val="nl"/>
        </w:rPr>
        <w:t>van het ondernemershuis</w:t>
      </w:r>
      <w:r>
        <w:rPr>
          <w:i/>
          <w:sz w:val="22"/>
          <w:szCs w:val="22"/>
          <w:lang w:val="nl"/>
        </w:rPr>
        <w:t xml:space="preserve"> </w:t>
      </w:r>
      <w:r w:rsidR="0025588A">
        <w:rPr>
          <w:i/>
          <w:sz w:val="22"/>
          <w:szCs w:val="22"/>
          <w:lang w:val="nl"/>
        </w:rPr>
        <w:t xml:space="preserve">is </w:t>
      </w:r>
      <w:r w:rsidRPr="00157A67">
        <w:rPr>
          <w:i/>
          <w:sz w:val="22"/>
          <w:szCs w:val="22"/>
          <w:lang w:val="nl"/>
        </w:rPr>
        <w:t>dat daar verschillende</w:t>
      </w:r>
      <w:r>
        <w:rPr>
          <w:i/>
          <w:sz w:val="22"/>
          <w:szCs w:val="22"/>
          <w:lang w:val="nl"/>
        </w:rPr>
        <w:t xml:space="preserve"> </w:t>
      </w:r>
      <w:r w:rsidRPr="00157A67">
        <w:rPr>
          <w:i/>
          <w:sz w:val="22"/>
          <w:szCs w:val="22"/>
          <w:lang w:val="nl"/>
        </w:rPr>
        <w:t xml:space="preserve">disciplines </w:t>
      </w:r>
      <w:proofErr w:type="gramStart"/>
      <w:r w:rsidRPr="00157A67">
        <w:rPr>
          <w:i/>
          <w:sz w:val="22"/>
          <w:szCs w:val="22"/>
          <w:lang w:val="nl"/>
        </w:rPr>
        <w:t>bijeen komen</w:t>
      </w:r>
      <w:proofErr w:type="gramEnd"/>
      <w:r>
        <w:rPr>
          <w:i/>
          <w:sz w:val="22"/>
          <w:szCs w:val="22"/>
          <w:lang w:val="nl"/>
        </w:rPr>
        <w:t xml:space="preserve"> </w:t>
      </w:r>
      <w:r w:rsidRPr="00157A67">
        <w:rPr>
          <w:i/>
          <w:sz w:val="22"/>
          <w:szCs w:val="22"/>
          <w:lang w:val="nl"/>
        </w:rPr>
        <w:t>en dat de studenten bij</w:t>
      </w:r>
      <w:r>
        <w:rPr>
          <w:i/>
          <w:sz w:val="22"/>
          <w:szCs w:val="22"/>
          <w:lang w:val="nl"/>
        </w:rPr>
        <w:t xml:space="preserve"> </w:t>
      </w:r>
      <w:r w:rsidRPr="00157A67">
        <w:rPr>
          <w:i/>
          <w:sz w:val="22"/>
          <w:szCs w:val="22"/>
          <w:lang w:val="nl"/>
        </w:rPr>
        <w:t>elkaars vakgebieden</w:t>
      </w:r>
      <w:r>
        <w:rPr>
          <w:i/>
          <w:sz w:val="22"/>
          <w:szCs w:val="22"/>
          <w:lang w:val="nl"/>
        </w:rPr>
        <w:t xml:space="preserve"> </w:t>
      </w:r>
      <w:r w:rsidRPr="00157A67">
        <w:rPr>
          <w:i/>
          <w:sz w:val="22"/>
          <w:szCs w:val="22"/>
          <w:lang w:val="nl"/>
        </w:rPr>
        <w:t xml:space="preserve">kunnen ‘snuffelen’ en </w:t>
      </w:r>
      <w:r>
        <w:rPr>
          <w:i/>
          <w:sz w:val="22"/>
          <w:szCs w:val="22"/>
          <w:lang w:val="nl"/>
        </w:rPr>
        <w:t>e</w:t>
      </w:r>
      <w:r w:rsidRPr="00157A67">
        <w:rPr>
          <w:i/>
          <w:sz w:val="22"/>
          <w:szCs w:val="22"/>
          <w:lang w:val="nl"/>
        </w:rPr>
        <w:t>lkaar</w:t>
      </w:r>
      <w:r>
        <w:rPr>
          <w:i/>
          <w:sz w:val="22"/>
          <w:szCs w:val="22"/>
          <w:lang w:val="nl"/>
        </w:rPr>
        <w:t xml:space="preserve"> </w:t>
      </w:r>
      <w:r w:rsidRPr="00157A67">
        <w:rPr>
          <w:i/>
          <w:sz w:val="22"/>
          <w:szCs w:val="22"/>
          <w:lang w:val="nl"/>
        </w:rPr>
        <w:t>inspireren. Gezamenlijk heb</w:t>
      </w:r>
      <w:r>
        <w:rPr>
          <w:i/>
          <w:sz w:val="22"/>
          <w:szCs w:val="22"/>
          <w:lang w:val="nl"/>
        </w:rPr>
        <w:t xml:space="preserve"> </w:t>
      </w:r>
      <w:r w:rsidRPr="00157A67">
        <w:rPr>
          <w:i/>
          <w:sz w:val="22"/>
          <w:szCs w:val="22"/>
          <w:lang w:val="nl"/>
        </w:rPr>
        <w:t>je meer kennis en meer</w:t>
      </w:r>
      <w:r>
        <w:rPr>
          <w:i/>
          <w:sz w:val="22"/>
          <w:szCs w:val="22"/>
          <w:lang w:val="nl"/>
        </w:rPr>
        <w:t xml:space="preserve"> </w:t>
      </w:r>
      <w:r w:rsidRPr="00157A67">
        <w:rPr>
          <w:i/>
          <w:sz w:val="22"/>
          <w:szCs w:val="22"/>
          <w:lang w:val="nl"/>
        </w:rPr>
        <w:t xml:space="preserve">daadkracht om </w:t>
      </w:r>
      <w:r>
        <w:rPr>
          <w:i/>
          <w:sz w:val="22"/>
          <w:szCs w:val="22"/>
          <w:lang w:val="nl"/>
        </w:rPr>
        <w:t>p</w:t>
      </w:r>
      <w:r w:rsidRPr="00157A67">
        <w:rPr>
          <w:i/>
          <w:sz w:val="22"/>
          <w:szCs w:val="22"/>
          <w:lang w:val="nl"/>
        </w:rPr>
        <w:t>rojecten op</w:t>
      </w:r>
      <w:r>
        <w:rPr>
          <w:i/>
          <w:sz w:val="22"/>
          <w:szCs w:val="22"/>
          <w:lang w:val="nl"/>
        </w:rPr>
        <w:t xml:space="preserve"> </w:t>
      </w:r>
      <w:r w:rsidRPr="00157A67">
        <w:rPr>
          <w:i/>
          <w:sz w:val="22"/>
          <w:szCs w:val="22"/>
          <w:lang w:val="nl"/>
        </w:rPr>
        <w:t>te zetten.</w:t>
      </w:r>
    </w:p>
    <w:p w14:paraId="3D51D018" w14:textId="77777777" w:rsidR="0025588A" w:rsidRDefault="00157A67" w:rsidP="0025588A">
      <w:pPr>
        <w:tabs>
          <w:tab w:val="left" w:pos="284"/>
          <w:tab w:val="left" w:pos="567"/>
          <w:tab w:val="left" w:pos="1134"/>
          <w:tab w:val="left" w:pos="3969"/>
          <w:tab w:val="right" w:pos="8080"/>
        </w:tabs>
        <w:spacing w:line="240" w:lineRule="auto"/>
        <w:rPr>
          <w:sz w:val="22"/>
          <w:szCs w:val="22"/>
          <w:lang w:val="nl"/>
        </w:rPr>
      </w:pPr>
      <w:r w:rsidRPr="0025588A">
        <w:rPr>
          <w:b/>
          <w:sz w:val="22"/>
          <w:szCs w:val="22"/>
          <w:lang w:val="nl"/>
        </w:rPr>
        <w:t>Bijdrage: € 300,-</w:t>
      </w:r>
      <w:r w:rsidR="0025588A">
        <w:rPr>
          <w:b/>
          <w:sz w:val="22"/>
          <w:szCs w:val="22"/>
          <w:lang w:val="nl"/>
        </w:rPr>
        <w:t xml:space="preserve">. </w:t>
      </w:r>
      <w:r>
        <w:rPr>
          <w:sz w:val="22"/>
          <w:szCs w:val="22"/>
          <w:lang w:val="nl"/>
        </w:rPr>
        <w:t xml:space="preserve">Een </w:t>
      </w:r>
      <w:r w:rsidR="00DB4DF9">
        <w:rPr>
          <w:b/>
          <w:sz w:val="22"/>
          <w:szCs w:val="22"/>
          <w:lang w:val="nl"/>
        </w:rPr>
        <w:t>donatie</w:t>
      </w:r>
      <w:r>
        <w:rPr>
          <w:sz w:val="22"/>
          <w:szCs w:val="22"/>
          <w:lang w:val="nl"/>
        </w:rPr>
        <w:t xml:space="preserve"> ter dekking van de kosten voor een bijeenkomst om potentiële partners te ‘verleiden’ om mee te denken/te doen. </w:t>
      </w:r>
    </w:p>
    <w:p w14:paraId="1EE4E1D4" w14:textId="77777777" w:rsidR="0025588A" w:rsidRDefault="0025588A" w:rsidP="0025588A">
      <w:pPr>
        <w:tabs>
          <w:tab w:val="left" w:pos="284"/>
          <w:tab w:val="left" w:pos="567"/>
          <w:tab w:val="left" w:pos="1134"/>
          <w:tab w:val="left" w:pos="3969"/>
          <w:tab w:val="right" w:pos="8080"/>
        </w:tabs>
        <w:spacing w:line="240" w:lineRule="auto"/>
        <w:rPr>
          <w:sz w:val="22"/>
          <w:szCs w:val="22"/>
          <w:lang w:val="nl"/>
        </w:rPr>
      </w:pPr>
    </w:p>
    <w:p w14:paraId="3030A5B4" w14:textId="7D4794AA" w:rsidR="0025588A" w:rsidRDefault="0025588A" w:rsidP="0025588A">
      <w:pPr>
        <w:tabs>
          <w:tab w:val="left" w:pos="284"/>
          <w:tab w:val="left" w:pos="567"/>
          <w:tab w:val="left" w:pos="1134"/>
          <w:tab w:val="left" w:pos="3969"/>
          <w:tab w:val="right" w:pos="8080"/>
        </w:tabs>
        <w:spacing w:line="240" w:lineRule="auto"/>
        <w:rPr>
          <w:sz w:val="22"/>
          <w:szCs w:val="22"/>
          <w:lang w:val="nl"/>
        </w:rPr>
      </w:pPr>
      <w:r w:rsidRPr="00D323FE">
        <w:rPr>
          <w:sz w:val="22"/>
          <w:szCs w:val="22"/>
          <w:u w:val="single"/>
          <w:lang w:val="nl"/>
        </w:rPr>
        <w:lastRenderedPageBreak/>
        <w:t>December 2016</w:t>
      </w:r>
      <w:r>
        <w:rPr>
          <w:sz w:val="22"/>
          <w:szCs w:val="22"/>
          <w:lang w:val="nl"/>
        </w:rPr>
        <w:t xml:space="preserve">: Het concept van een fysiek ondernemershuis bleek niet haalbaar. Aansluiting bij de Hub sloot niet aan bij de mogelijkheden van de Firma Delfshaven. </w:t>
      </w:r>
      <w:r w:rsidR="00D323FE">
        <w:rPr>
          <w:sz w:val="22"/>
          <w:szCs w:val="22"/>
          <w:lang w:val="nl"/>
        </w:rPr>
        <w:t>Op kleinere schaal werken stagaires al we</w:t>
      </w:r>
      <w:r w:rsidR="002D3342">
        <w:rPr>
          <w:sz w:val="22"/>
          <w:szCs w:val="22"/>
          <w:lang w:val="nl"/>
        </w:rPr>
        <w:t>l</w:t>
      </w:r>
      <w:r w:rsidR="00D323FE">
        <w:rPr>
          <w:sz w:val="22"/>
          <w:szCs w:val="22"/>
          <w:lang w:val="nl"/>
        </w:rPr>
        <w:t xml:space="preserve"> samen met aangesloten ondernemers van de Firma.</w:t>
      </w:r>
    </w:p>
    <w:p w14:paraId="23B8B547" w14:textId="77777777" w:rsidR="00D323FE" w:rsidRDefault="00D323FE">
      <w:pPr>
        <w:spacing w:line="240" w:lineRule="auto"/>
        <w:rPr>
          <w:b/>
          <w:sz w:val="22"/>
          <w:szCs w:val="22"/>
          <w:lang w:val="nl"/>
        </w:rPr>
      </w:pPr>
    </w:p>
    <w:p w14:paraId="5EF81221" w14:textId="3481A666" w:rsidR="00D92BAC" w:rsidRPr="00523C83" w:rsidRDefault="00157A67" w:rsidP="00F31556">
      <w:pPr>
        <w:pStyle w:val="Lijstalinea"/>
        <w:tabs>
          <w:tab w:val="left" w:pos="284"/>
          <w:tab w:val="left" w:pos="567"/>
          <w:tab w:val="left" w:pos="1134"/>
          <w:tab w:val="left" w:pos="3969"/>
          <w:tab w:val="right" w:pos="8080"/>
        </w:tabs>
        <w:spacing w:line="240" w:lineRule="auto"/>
        <w:ind w:left="0"/>
        <w:rPr>
          <w:b/>
          <w:sz w:val="22"/>
          <w:szCs w:val="22"/>
          <w:lang w:val="nl"/>
        </w:rPr>
      </w:pPr>
      <w:r w:rsidRPr="00523C83">
        <w:rPr>
          <w:b/>
          <w:sz w:val="22"/>
          <w:szCs w:val="22"/>
          <w:lang w:val="nl"/>
        </w:rPr>
        <w:t>MARCONIA, 3HA EXPERIMENTEERRUIMTE</w:t>
      </w:r>
      <w:r w:rsidRPr="00523C83">
        <w:rPr>
          <w:b/>
          <w:sz w:val="22"/>
          <w:szCs w:val="22"/>
          <w:lang w:val="nl"/>
        </w:rPr>
        <w:tab/>
        <w:t>Marte Kappert</w:t>
      </w:r>
    </w:p>
    <w:p w14:paraId="5EB60492" w14:textId="7C913A0B" w:rsidR="00157A67" w:rsidRPr="00157A67" w:rsidRDefault="00157A67" w:rsidP="00157A67">
      <w:pPr>
        <w:pStyle w:val="Lijstalinea"/>
        <w:tabs>
          <w:tab w:val="left" w:pos="284"/>
          <w:tab w:val="left" w:pos="567"/>
          <w:tab w:val="left" w:pos="1134"/>
          <w:tab w:val="left" w:pos="3969"/>
          <w:tab w:val="right" w:pos="8080"/>
        </w:tabs>
        <w:spacing w:line="240" w:lineRule="auto"/>
        <w:ind w:left="0"/>
        <w:rPr>
          <w:i/>
          <w:sz w:val="22"/>
          <w:szCs w:val="22"/>
          <w:lang w:val="nl"/>
        </w:rPr>
      </w:pPr>
      <w:r w:rsidRPr="00157A67">
        <w:rPr>
          <w:i/>
          <w:sz w:val="22"/>
          <w:szCs w:val="22"/>
          <w:lang w:val="nl"/>
        </w:rPr>
        <w:t>Werken, onmoeten en</w:t>
      </w:r>
      <w:r>
        <w:rPr>
          <w:i/>
          <w:sz w:val="22"/>
          <w:szCs w:val="22"/>
          <w:lang w:val="nl"/>
        </w:rPr>
        <w:t xml:space="preserve"> </w:t>
      </w:r>
      <w:r w:rsidRPr="00157A67">
        <w:rPr>
          <w:i/>
          <w:sz w:val="22"/>
          <w:szCs w:val="22"/>
          <w:lang w:val="nl"/>
        </w:rPr>
        <w:t>samen leren tussen M4H en</w:t>
      </w:r>
      <w:r>
        <w:rPr>
          <w:i/>
          <w:sz w:val="22"/>
          <w:szCs w:val="22"/>
          <w:lang w:val="nl"/>
        </w:rPr>
        <w:t xml:space="preserve"> </w:t>
      </w:r>
      <w:r w:rsidRPr="00157A67">
        <w:rPr>
          <w:i/>
          <w:sz w:val="22"/>
          <w:szCs w:val="22"/>
          <w:lang w:val="nl"/>
        </w:rPr>
        <w:t>de wijk. Als we elkaar beter</w:t>
      </w:r>
      <w:r>
        <w:rPr>
          <w:i/>
          <w:sz w:val="22"/>
          <w:szCs w:val="22"/>
          <w:lang w:val="nl"/>
        </w:rPr>
        <w:t xml:space="preserve"> </w:t>
      </w:r>
      <w:r w:rsidRPr="00157A67">
        <w:rPr>
          <w:i/>
          <w:sz w:val="22"/>
          <w:szCs w:val="22"/>
          <w:lang w:val="nl"/>
        </w:rPr>
        <w:t>kennen, ontstaat ruimte om</w:t>
      </w:r>
      <w:r>
        <w:rPr>
          <w:i/>
          <w:sz w:val="22"/>
          <w:szCs w:val="22"/>
          <w:lang w:val="nl"/>
        </w:rPr>
        <w:t xml:space="preserve"> </w:t>
      </w:r>
      <w:r w:rsidRPr="00157A67">
        <w:rPr>
          <w:i/>
          <w:sz w:val="22"/>
          <w:szCs w:val="22"/>
          <w:lang w:val="nl"/>
        </w:rPr>
        <w:t>oplossingen te bedenken</w:t>
      </w:r>
      <w:r>
        <w:rPr>
          <w:i/>
          <w:sz w:val="22"/>
          <w:szCs w:val="22"/>
          <w:lang w:val="nl"/>
        </w:rPr>
        <w:t xml:space="preserve"> </w:t>
      </w:r>
      <w:r w:rsidRPr="00157A67">
        <w:rPr>
          <w:i/>
          <w:sz w:val="22"/>
          <w:szCs w:val="22"/>
          <w:lang w:val="nl"/>
        </w:rPr>
        <w:t>die de bewoners en de</w:t>
      </w:r>
      <w:r>
        <w:rPr>
          <w:i/>
          <w:sz w:val="22"/>
          <w:szCs w:val="22"/>
          <w:lang w:val="nl"/>
        </w:rPr>
        <w:t xml:space="preserve"> </w:t>
      </w:r>
      <w:r w:rsidRPr="00157A67">
        <w:rPr>
          <w:i/>
          <w:sz w:val="22"/>
          <w:szCs w:val="22"/>
          <w:lang w:val="nl"/>
        </w:rPr>
        <w:t>creatieve ondernemers</w:t>
      </w:r>
      <w:r>
        <w:rPr>
          <w:i/>
          <w:sz w:val="22"/>
          <w:szCs w:val="22"/>
          <w:lang w:val="nl"/>
        </w:rPr>
        <w:t xml:space="preserve"> </w:t>
      </w:r>
      <w:r w:rsidRPr="00157A67">
        <w:rPr>
          <w:i/>
          <w:sz w:val="22"/>
          <w:szCs w:val="22"/>
          <w:lang w:val="nl"/>
        </w:rPr>
        <w:t xml:space="preserve">beide (economisch) </w:t>
      </w:r>
      <w:proofErr w:type="gramStart"/>
      <w:r w:rsidRPr="00157A67">
        <w:rPr>
          <w:i/>
          <w:sz w:val="22"/>
          <w:szCs w:val="22"/>
          <w:lang w:val="nl"/>
        </w:rPr>
        <w:t>vooruit</w:t>
      </w:r>
      <w:r>
        <w:rPr>
          <w:i/>
          <w:sz w:val="22"/>
          <w:szCs w:val="22"/>
          <w:lang w:val="nl"/>
        </w:rPr>
        <w:t xml:space="preserve"> </w:t>
      </w:r>
      <w:r w:rsidRPr="00157A67">
        <w:rPr>
          <w:i/>
          <w:sz w:val="22"/>
          <w:szCs w:val="22"/>
          <w:lang w:val="nl"/>
        </w:rPr>
        <w:t>helpen</w:t>
      </w:r>
      <w:proofErr w:type="gramEnd"/>
      <w:r w:rsidRPr="00157A67">
        <w:rPr>
          <w:i/>
          <w:sz w:val="22"/>
          <w:szCs w:val="22"/>
          <w:lang w:val="nl"/>
        </w:rPr>
        <w:t>. Denk aan het</w:t>
      </w:r>
      <w:r>
        <w:rPr>
          <w:i/>
          <w:sz w:val="22"/>
          <w:szCs w:val="22"/>
          <w:lang w:val="nl"/>
        </w:rPr>
        <w:t xml:space="preserve"> verlagen </w:t>
      </w:r>
      <w:r w:rsidRPr="00157A67">
        <w:rPr>
          <w:i/>
          <w:sz w:val="22"/>
          <w:szCs w:val="22"/>
          <w:lang w:val="nl"/>
        </w:rPr>
        <w:t>van schulden,</w:t>
      </w:r>
      <w:r>
        <w:rPr>
          <w:i/>
          <w:sz w:val="22"/>
          <w:szCs w:val="22"/>
          <w:lang w:val="nl"/>
        </w:rPr>
        <w:t xml:space="preserve"> </w:t>
      </w:r>
      <w:r w:rsidRPr="00157A67">
        <w:rPr>
          <w:i/>
          <w:sz w:val="22"/>
          <w:szCs w:val="22"/>
          <w:lang w:val="nl"/>
        </w:rPr>
        <w:t>geld verdienen met afval,</w:t>
      </w:r>
      <w:r>
        <w:rPr>
          <w:i/>
          <w:sz w:val="22"/>
          <w:szCs w:val="22"/>
          <w:lang w:val="nl"/>
        </w:rPr>
        <w:t xml:space="preserve"> </w:t>
      </w:r>
      <w:r w:rsidRPr="00157A67">
        <w:rPr>
          <w:i/>
          <w:sz w:val="22"/>
          <w:szCs w:val="22"/>
          <w:lang w:val="nl"/>
        </w:rPr>
        <w:t>verlagen van energiekosten</w:t>
      </w:r>
      <w:r>
        <w:rPr>
          <w:i/>
          <w:sz w:val="22"/>
          <w:szCs w:val="22"/>
          <w:lang w:val="nl"/>
        </w:rPr>
        <w:t xml:space="preserve"> </w:t>
      </w:r>
      <w:r w:rsidRPr="00157A67">
        <w:rPr>
          <w:i/>
          <w:sz w:val="22"/>
          <w:szCs w:val="22"/>
          <w:lang w:val="nl"/>
        </w:rPr>
        <w:t>en een waardevolle</w:t>
      </w:r>
      <w:r>
        <w:rPr>
          <w:i/>
          <w:sz w:val="22"/>
          <w:szCs w:val="22"/>
          <w:lang w:val="nl"/>
        </w:rPr>
        <w:t xml:space="preserve"> </w:t>
      </w:r>
      <w:r w:rsidRPr="00157A67">
        <w:rPr>
          <w:i/>
          <w:sz w:val="22"/>
          <w:szCs w:val="22"/>
          <w:lang w:val="nl"/>
        </w:rPr>
        <w:t>dagbesteding hebben.</w:t>
      </w:r>
    </w:p>
    <w:p w14:paraId="69EE76BC" w14:textId="72442589" w:rsidR="00157A67" w:rsidRDefault="00157A67" w:rsidP="00D323FE">
      <w:pPr>
        <w:tabs>
          <w:tab w:val="left" w:pos="284"/>
          <w:tab w:val="left" w:pos="567"/>
          <w:tab w:val="left" w:pos="1134"/>
          <w:tab w:val="left" w:pos="3969"/>
          <w:tab w:val="right" w:pos="8080"/>
        </w:tabs>
        <w:spacing w:line="240" w:lineRule="auto"/>
        <w:rPr>
          <w:sz w:val="22"/>
          <w:szCs w:val="22"/>
          <w:lang w:val="nl"/>
        </w:rPr>
      </w:pPr>
      <w:r w:rsidRPr="00D323FE">
        <w:rPr>
          <w:b/>
          <w:sz w:val="22"/>
          <w:szCs w:val="22"/>
          <w:lang w:val="nl"/>
        </w:rPr>
        <w:t>Bijdrage: € 800,-</w:t>
      </w:r>
      <w:r w:rsidR="00D323FE">
        <w:rPr>
          <w:b/>
          <w:sz w:val="22"/>
          <w:szCs w:val="22"/>
          <w:lang w:val="nl"/>
        </w:rPr>
        <w:t xml:space="preserve">. </w:t>
      </w:r>
      <w:r>
        <w:rPr>
          <w:sz w:val="22"/>
          <w:szCs w:val="22"/>
          <w:lang w:val="nl"/>
        </w:rPr>
        <w:t xml:space="preserve">Een </w:t>
      </w:r>
      <w:r w:rsidR="00DB4DF9">
        <w:rPr>
          <w:b/>
          <w:sz w:val="22"/>
          <w:szCs w:val="22"/>
          <w:lang w:val="nl"/>
        </w:rPr>
        <w:t>donatie</w:t>
      </w:r>
      <w:r>
        <w:rPr>
          <w:sz w:val="22"/>
          <w:szCs w:val="22"/>
          <w:lang w:val="nl"/>
        </w:rPr>
        <w:t xml:space="preserve"> voor de aanschaf van materialen en g</w:t>
      </w:r>
      <w:r w:rsidR="00523C83">
        <w:rPr>
          <w:sz w:val="22"/>
          <w:szCs w:val="22"/>
          <w:lang w:val="nl"/>
        </w:rPr>
        <w:t xml:space="preserve">roen </w:t>
      </w:r>
      <w:r>
        <w:rPr>
          <w:sz w:val="22"/>
          <w:szCs w:val="22"/>
          <w:lang w:val="nl"/>
        </w:rPr>
        <w:t xml:space="preserve">in de wijk om </w:t>
      </w:r>
      <w:r w:rsidR="00523C83">
        <w:rPr>
          <w:sz w:val="22"/>
          <w:szCs w:val="22"/>
          <w:lang w:val="nl"/>
        </w:rPr>
        <w:t>een begin te maken met de inrichting van het terrein.</w:t>
      </w:r>
    </w:p>
    <w:p w14:paraId="3B60E617" w14:textId="0F67DACC" w:rsidR="00D323FE" w:rsidRDefault="00D323FE" w:rsidP="00D323FE">
      <w:pPr>
        <w:tabs>
          <w:tab w:val="left" w:pos="284"/>
          <w:tab w:val="left" w:pos="567"/>
          <w:tab w:val="left" w:pos="1134"/>
          <w:tab w:val="left" w:pos="3969"/>
          <w:tab w:val="right" w:pos="8080"/>
        </w:tabs>
        <w:spacing w:line="240" w:lineRule="auto"/>
        <w:rPr>
          <w:sz w:val="22"/>
          <w:szCs w:val="22"/>
          <w:lang w:val="nl"/>
        </w:rPr>
      </w:pPr>
    </w:p>
    <w:p w14:paraId="1E4180CE" w14:textId="0E043DB0" w:rsidR="00D323FE" w:rsidRDefault="00D323FE" w:rsidP="00D323FE">
      <w:pPr>
        <w:tabs>
          <w:tab w:val="left" w:pos="284"/>
          <w:tab w:val="left" w:pos="567"/>
          <w:tab w:val="left" w:pos="1134"/>
          <w:tab w:val="left" w:pos="3969"/>
          <w:tab w:val="right" w:pos="8080"/>
        </w:tabs>
        <w:spacing w:line="240" w:lineRule="auto"/>
        <w:rPr>
          <w:sz w:val="22"/>
          <w:szCs w:val="22"/>
          <w:lang w:val="nl"/>
        </w:rPr>
      </w:pPr>
      <w:r w:rsidRPr="00D323FE">
        <w:rPr>
          <w:sz w:val="22"/>
          <w:szCs w:val="22"/>
          <w:u w:val="single"/>
          <w:lang w:val="nl"/>
        </w:rPr>
        <w:t>December 2017</w:t>
      </w:r>
      <w:r>
        <w:rPr>
          <w:sz w:val="22"/>
          <w:szCs w:val="22"/>
          <w:lang w:val="nl"/>
        </w:rPr>
        <w:t>: Op het terrein aan de Marconistraat ontwikkelt het concept zich met kleine stapjes. Er ontstaat een netwerk met de omliggende gebieden en de ontwikkelaars van M4H.</w:t>
      </w:r>
    </w:p>
    <w:p w14:paraId="0B34D628" w14:textId="77777777" w:rsidR="007049ED" w:rsidRDefault="007049ED" w:rsidP="00F31556">
      <w:pPr>
        <w:pStyle w:val="Lijstalinea"/>
        <w:tabs>
          <w:tab w:val="left" w:pos="284"/>
          <w:tab w:val="left" w:pos="567"/>
          <w:tab w:val="left" w:pos="1134"/>
          <w:tab w:val="left" w:pos="3969"/>
          <w:tab w:val="right" w:pos="8080"/>
        </w:tabs>
        <w:spacing w:line="240" w:lineRule="auto"/>
        <w:ind w:left="0"/>
        <w:rPr>
          <w:sz w:val="22"/>
          <w:szCs w:val="22"/>
          <w:lang w:val="nl"/>
        </w:rPr>
      </w:pPr>
    </w:p>
    <w:p w14:paraId="144677CA" w14:textId="0CC5CA15" w:rsidR="00523C83" w:rsidRDefault="00523C83" w:rsidP="00F31556">
      <w:pPr>
        <w:pStyle w:val="Lijstalinea"/>
        <w:tabs>
          <w:tab w:val="left" w:pos="284"/>
          <w:tab w:val="left" w:pos="567"/>
          <w:tab w:val="left" w:pos="1134"/>
          <w:tab w:val="left" w:pos="3969"/>
          <w:tab w:val="right" w:pos="8080"/>
        </w:tabs>
        <w:spacing w:line="240" w:lineRule="auto"/>
        <w:ind w:left="0"/>
        <w:rPr>
          <w:b/>
          <w:sz w:val="22"/>
          <w:szCs w:val="22"/>
          <w:lang w:val="nl"/>
        </w:rPr>
      </w:pPr>
      <w:r w:rsidRPr="00A2546E">
        <w:rPr>
          <w:b/>
          <w:sz w:val="22"/>
          <w:szCs w:val="22"/>
          <w:lang w:val="nl"/>
        </w:rPr>
        <w:t>WIJKWATERSCHAP DROGE VOETEN CATALOGUS</w:t>
      </w:r>
      <w:r w:rsidRPr="00A2546E">
        <w:rPr>
          <w:b/>
          <w:sz w:val="22"/>
          <w:szCs w:val="22"/>
          <w:lang w:val="nl"/>
        </w:rPr>
        <w:tab/>
        <w:t>Peter Hersbach</w:t>
      </w:r>
      <w:r w:rsidR="007049ED">
        <w:rPr>
          <w:b/>
          <w:sz w:val="22"/>
          <w:szCs w:val="22"/>
          <w:lang w:val="nl"/>
        </w:rPr>
        <w:t>/</w:t>
      </w:r>
    </w:p>
    <w:p w14:paraId="6F69CAA0" w14:textId="55F8CA2D" w:rsidR="007049ED" w:rsidRPr="00A2546E" w:rsidRDefault="007049ED" w:rsidP="00F31556">
      <w:pPr>
        <w:pStyle w:val="Lijstalinea"/>
        <w:tabs>
          <w:tab w:val="left" w:pos="284"/>
          <w:tab w:val="left" w:pos="567"/>
          <w:tab w:val="left" w:pos="1134"/>
          <w:tab w:val="left" w:pos="3969"/>
          <w:tab w:val="right" w:pos="8080"/>
        </w:tabs>
        <w:spacing w:line="240" w:lineRule="auto"/>
        <w:ind w:left="0"/>
        <w:rPr>
          <w:b/>
          <w:sz w:val="22"/>
          <w:szCs w:val="22"/>
          <w:lang w:val="nl"/>
        </w:rPr>
      </w:pPr>
      <w:r>
        <w:rPr>
          <w:b/>
          <w:sz w:val="22"/>
          <w:szCs w:val="22"/>
          <w:lang w:val="nl"/>
        </w:rPr>
        <w:tab/>
      </w:r>
      <w:r>
        <w:rPr>
          <w:b/>
          <w:sz w:val="22"/>
          <w:szCs w:val="22"/>
          <w:lang w:val="nl"/>
        </w:rPr>
        <w:tab/>
      </w:r>
      <w:r>
        <w:rPr>
          <w:b/>
          <w:sz w:val="22"/>
          <w:szCs w:val="22"/>
          <w:lang w:val="nl"/>
        </w:rPr>
        <w:tab/>
      </w:r>
      <w:r>
        <w:rPr>
          <w:b/>
          <w:sz w:val="22"/>
          <w:szCs w:val="22"/>
          <w:lang w:val="nl"/>
        </w:rPr>
        <w:tab/>
      </w:r>
      <w:r>
        <w:rPr>
          <w:b/>
          <w:sz w:val="22"/>
          <w:szCs w:val="22"/>
          <w:lang w:val="nl"/>
        </w:rPr>
        <w:tab/>
        <w:t>Lex van Deutekom</w:t>
      </w:r>
    </w:p>
    <w:p w14:paraId="26C3A23A" w14:textId="562844E5" w:rsidR="00BA2479" w:rsidRDefault="00523C83" w:rsidP="00523C83">
      <w:pPr>
        <w:pStyle w:val="Lijstalinea"/>
        <w:tabs>
          <w:tab w:val="left" w:pos="284"/>
          <w:tab w:val="left" w:pos="567"/>
          <w:tab w:val="left" w:pos="1134"/>
          <w:tab w:val="left" w:pos="3969"/>
          <w:tab w:val="right" w:pos="8080"/>
        </w:tabs>
        <w:spacing w:line="240" w:lineRule="auto"/>
        <w:ind w:left="0"/>
        <w:rPr>
          <w:i/>
          <w:sz w:val="22"/>
          <w:szCs w:val="22"/>
          <w:lang w:val="nl"/>
        </w:rPr>
      </w:pPr>
      <w:r w:rsidRPr="00523C83">
        <w:rPr>
          <w:i/>
          <w:sz w:val="22"/>
          <w:szCs w:val="22"/>
          <w:lang w:val="nl"/>
        </w:rPr>
        <w:t>In het Wijkwaterschap</w:t>
      </w:r>
      <w:r>
        <w:rPr>
          <w:i/>
          <w:sz w:val="22"/>
          <w:szCs w:val="22"/>
          <w:lang w:val="nl"/>
        </w:rPr>
        <w:t xml:space="preserve"> </w:t>
      </w:r>
      <w:r w:rsidRPr="00523C83">
        <w:rPr>
          <w:i/>
          <w:sz w:val="22"/>
          <w:szCs w:val="22"/>
          <w:lang w:val="nl"/>
        </w:rPr>
        <w:t>zoeken publieke partijen,</w:t>
      </w:r>
      <w:r>
        <w:rPr>
          <w:i/>
          <w:sz w:val="22"/>
          <w:szCs w:val="22"/>
          <w:lang w:val="nl"/>
        </w:rPr>
        <w:t xml:space="preserve"> </w:t>
      </w:r>
      <w:r w:rsidRPr="00523C83">
        <w:rPr>
          <w:i/>
          <w:sz w:val="22"/>
          <w:szCs w:val="22"/>
          <w:lang w:val="nl"/>
        </w:rPr>
        <w:t>bewoners en eigenaren</w:t>
      </w:r>
      <w:r>
        <w:rPr>
          <w:i/>
          <w:sz w:val="22"/>
          <w:szCs w:val="22"/>
          <w:lang w:val="nl"/>
        </w:rPr>
        <w:t xml:space="preserve"> </w:t>
      </w:r>
      <w:r w:rsidRPr="00523C83">
        <w:rPr>
          <w:i/>
          <w:sz w:val="22"/>
          <w:szCs w:val="22"/>
          <w:lang w:val="nl"/>
        </w:rPr>
        <w:t>gezamenlijk naar</w:t>
      </w:r>
      <w:r>
        <w:rPr>
          <w:i/>
          <w:sz w:val="22"/>
          <w:szCs w:val="22"/>
          <w:lang w:val="nl"/>
        </w:rPr>
        <w:t xml:space="preserve"> </w:t>
      </w:r>
      <w:r w:rsidRPr="00523C83">
        <w:rPr>
          <w:i/>
          <w:sz w:val="22"/>
          <w:szCs w:val="22"/>
          <w:lang w:val="nl"/>
        </w:rPr>
        <w:t>oplossingen en kansen</w:t>
      </w:r>
      <w:r>
        <w:rPr>
          <w:i/>
          <w:sz w:val="22"/>
          <w:szCs w:val="22"/>
          <w:lang w:val="nl"/>
        </w:rPr>
        <w:t xml:space="preserve"> </w:t>
      </w:r>
      <w:r w:rsidRPr="00523C83">
        <w:rPr>
          <w:i/>
          <w:sz w:val="22"/>
          <w:szCs w:val="22"/>
          <w:lang w:val="nl"/>
        </w:rPr>
        <w:t>voor de problematiek van</w:t>
      </w:r>
      <w:r>
        <w:rPr>
          <w:i/>
          <w:sz w:val="22"/>
          <w:szCs w:val="22"/>
          <w:lang w:val="nl"/>
        </w:rPr>
        <w:t xml:space="preserve"> </w:t>
      </w:r>
      <w:r w:rsidRPr="00523C83">
        <w:rPr>
          <w:i/>
          <w:sz w:val="22"/>
          <w:szCs w:val="22"/>
          <w:lang w:val="nl"/>
        </w:rPr>
        <w:t>wateroverlast.</w:t>
      </w:r>
      <w:r>
        <w:rPr>
          <w:i/>
          <w:sz w:val="22"/>
          <w:szCs w:val="22"/>
          <w:lang w:val="nl"/>
        </w:rPr>
        <w:t xml:space="preserve"> </w:t>
      </w:r>
      <w:r w:rsidRPr="00523C83">
        <w:rPr>
          <w:i/>
          <w:sz w:val="22"/>
          <w:szCs w:val="22"/>
          <w:lang w:val="nl"/>
        </w:rPr>
        <w:t>Wij willen met dit</w:t>
      </w:r>
      <w:r>
        <w:rPr>
          <w:i/>
          <w:sz w:val="22"/>
          <w:szCs w:val="22"/>
          <w:lang w:val="nl"/>
        </w:rPr>
        <w:t xml:space="preserve"> </w:t>
      </w:r>
      <w:r w:rsidRPr="00523C83">
        <w:rPr>
          <w:i/>
          <w:sz w:val="22"/>
          <w:szCs w:val="22"/>
          <w:lang w:val="nl"/>
        </w:rPr>
        <w:t>onderzoek een catalogus</w:t>
      </w:r>
      <w:r>
        <w:rPr>
          <w:i/>
          <w:sz w:val="22"/>
          <w:szCs w:val="22"/>
          <w:lang w:val="nl"/>
        </w:rPr>
        <w:t xml:space="preserve"> </w:t>
      </w:r>
      <w:r w:rsidRPr="00523C83">
        <w:rPr>
          <w:i/>
          <w:sz w:val="22"/>
          <w:szCs w:val="22"/>
          <w:lang w:val="nl"/>
        </w:rPr>
        <w:t>aan maatregelen maken.</w:t>
      </w:r>
      <w:r>
        <w:rPr>
          <w:i/>
          <w:sz w:val="22"/>
          <w:szCs w:val="22"/>
          <w:lang w:val="nl"/>
        </w:rPr>
        <w:t xml:space="preserve"> </w:t>
      </w:r>
      <w:r w:rsidRPr="00523C83">
        <w:rPr>
          <w:i/>
          <w:sz w:val="22"/>
          <w:szCs w:val="22"/>
          <w:lang w:val="nl"/>
        </w:rPr>
        <w:t>Met daarin de kosten,</w:t>
      </w:r>
      <w:r>
        <w:rPr>
          <w:i/>
          <w:sz w:val="22"/>
          <w:szCs w:val="22"/>
          <w:lang w:val="nl"/>
        </w:rPr>
        <w:t xml:space="preserve"> </w:t>
      </w:r>
      <w:r w:rsidRPr="00523C83">
        <w:rPr>
          <w:i/>
          <w:sz w:val="22"/>
          <w:szCs w:val="22"/>
          <w:lang w:val="nl"/>
        </w:rPr>
        <w:t>opbrengsten en handelingsperspectieven</w:t>
      </w:r>
      <w:r>
        <w:rPr>
          <w:i/>
          <w:sz w:val="22"/>
          <w:szCs w:val="22"/>
          <w:lang w:val="nl"/>
        </w:rPr>
        <w:t xml:space="preserve"> </w:t>
      </w:r>
      <w:r w:rsidRPr="00523C83">
        <w:rPr>
          <w:i/>
          <w:sz w:val="22"/>
          <w:szCs w:val="22"/>
          <w:lang w:val="nl"/>
        </w:rPr>
        <w:t>voor de</w:t>
      </w:r>
      <w:r>
        <w:rPr>
          <w:i/>
          <w:sz w:val="22"/>
          <w:szCs w:val="22"/>
          <w:lang w:val="nl"/>
        </w:rPr>
        <w:t xml:space="preserve"> verschillende partijen.</w:t>
      </w:r>
    </w:p>
    <w:p w14:paraId="16E4F816" w14:textId="10B7373F" w:rsidR="00523C83" w:rsidRDefault="00F84380" w:rsidP="00D323FE">
      <w:pPr>
        <w:tabs>
          <w:tab w:val="left" w:pos="284"/>
          <w:tab w:val="left" w:pos="567"/>
          <w:tab w:val="left" w:pos="1134"/>
          <w:tab w:val="left" w:pos="3969"/>
          <w:tab w:val="right" w:pos="8080"/>
        </w:tabs>
        <w:spacing w:line="240" w:lineRule="auto"/>
        <w:rPr>
          <w:sz w:val="22"/>
          <w:szCs w:val="22"/>
          <w:lang w:val="nl"/>
        </w:rPr>
      </w:pPr>
      <w:r w:rsidRPr="00D323FE">
        <w:rPr>
          <w:b/>
          <w:sz w:val="22"/>
          <w:szCs w:val="22"/>
          <w:lang w:val="nl"/>
        </w:rPr>
        <w:t>Bijdrage: € 6</w:t>
      </w:r>
      <w:r w:rsidR="00523C83" w:rsidRPr="00D323FE">
        <w:rPr>
          <w:b/>
          <w:sz w:val="22"/>
          <w:szCs w:val="22"/>
          <w:lang w:val="nl"/>
        </w:rPr>
        <w:t>00,-</w:t>
      </w:r>
      <w:r w:rsidR="00D323FE">
        <w:rPr>
          <w:b/>
          <w:sz w:val="22"/>
          <w:szCs w:val="22"/>
          <w:lang w:val="nl"/>
        </w:rPr>
        <w:t>.</w:t>
      </w:r>
      <w:r w:rsidR="00D323FE">
        <w:rPr>
          <w:sz w:val="22"/>
          <w:szCs w:val="22"/>
          <w:lang w:val="nl"/>
        </w:rPr>
        <w:t xml:space="preserve"> </w:t>
      </w:r>
      <w:r w:rsidR="00523C83">
        <w:rPr>
          <w:sz w:val="22"/>
          <w:szCs w:val="22"/>
          <w:lang w:val="nl"/>
        </w:rPr>
        <w:t xml:space="preserve">Een </w:t>
      </w:r>
      <w:r w:rsidR="00DB4DF9">
        <w:rPr>
          <w:b/>
          <w:sz w:val="22"/>
          <w:szCs w:val="22"/>
          <w:lang w:val="nl"/>
        </w:rPr>
        <w:t>donatie</w:t>
      </w:r>
      <w:r w:rsidR="00523C83">
        <w:rPr>
          <w:sz w:val="22"/>
          <w:szCs w:val="22"/>
          <w:lang w:val="nl"/>
        </w:rPr>
        <w:t xml:space="preserve"> voor </w:t>
      </w:r>
      <w:r w:rsidR="00A2546E">
        <w:rPr>
          <w:sz w:val="22"/>
          <w:szCs w:val="22"/>
          <w:lang w:val="nl"/>
        </w:rPr>
        <w:t>communicatieadvies (in overleg te besteden in de wijk) voor promotie van het wijkwaterschap en het werven van bijdragen van publieke partijen, bewoners en eigenaren.</w:t>
      </w:r>
    </w:p>
    <w:p w14:paraId="0831B430" w14:textId="5FCF134C" w:rsidR="00523C83" w:rsidRDefault="00523C83" w:rsidP="00523C83">
      <w:pPr>
        <w:pStyle w:val="Lijstalinea"/>
        <w:tabs>
          <w:tab w:val="left" w:pos="284"/>
          <w:tab w:val="left" w:pos="567"/>
          <w:tab w:val="left" w:pos="1134"/>
          <w:tab w:val="left" w:pos="3969"/>
          <w:tab w:val="right" w:pos="8080"/>
        </w:tabs>
        <w:spacing w:line="240" w:lineRule="auto"/>
        <w:ind w:left="0"/>
        <w:rPr>
          <w:sz w:val="22"/>
          <w:szCs w:val="22"/>
          <w:lang w:val="nl"/>
        </w:rPr>
      </w:pPr>
    </w:p>
    <w:p w14:paraId="26243948" w14:textId="65E24D80" w:rsidR="00D323FE" w:rsidRDefault="00D323FE" w:rsidP="00523C83">
      <w:pPr>
        <w:pStyle w:val="Lijstalinea"/>
        <w:tabs>
          <w:tab w:val="left" w:pos="284"/>
          <w:tab w:val="left" w:pos="567"/>
          <w:tab w:val="left" w:pos="1134"/>
          <w:tab w:val="left" w:pos="3969"/>
          <w:tab w:val="right" w:pos="8080"/>
        </w:tabs>
        <w:spacing w:line="240" w:lineRule="auto"/>
        <w:ind w:left="0"/>
        <w:rPr>
          <w:sz w:val="22"/>
          <w:szCs w:val="22"/>
          <w:lang w:val="nl"/>
        </w:rPr>
      </w:pPr>
      <w:r w:rsidRPr="00D323FE">
        <w:rPr>
          <w:sz w:val="22"/>
          <w:szCs w:val="22"/>
          <w:u w:val="single"/>
          <w:lang w:val="nl"/>
        </w:rPr>
        <w:t>November 2017</w:t>
      </w:r>
      <w:r>
        <w:rPr>
          <w:sz w:val="22"/>
          <w:szCs w:val="22"/>
          <w:lang w:val="nl"/>
        </w:rPr>
        <w:t xml:space="preserve">: </w:t>
      </w:r>
      <w:r w:rsidR="002D3342">
        <w:rPr>
          <w:sz w:val="22"/>
          <w:szCs w:val="22"/>
          <w:lang w:val="nl"/>
        </w:rPr>
        <w:t>Er ligt een onderzoeksrapportage met verschillende aanpakken. Gesproken wordt over het opzetten van een Wijkwaterverbond en mogelijke uitvoeringsprojecten in Schans-Watergeus, mede in het kader van Next Generation Woonwijken.</w:t>
      </w:r>
    </w:p>
    <w:p w14:paraId="28620FC6" w14:textId="312FCA8A" w:rsidR="00D323FE" w:rsidRDefault="00D323FE" w:rsidP="00523C83">
      <w:pPr>
        <w:pStyle w:val="Lijstalinea"/>
        <w:tabs>
          <w:tab w:val="left" w:pos="284"/>
          <w:tab w:val="left" w:pos="567"/>
          <w:tab w:val="left" w:pos="1134"/>
          <w:tab w:val="left" w:pos="3969"/>
          <w:tab w:val="right" w:pos="8080"/>
        </w:tabs>
        <w:spacing w:line="240" w:lineRule="auto"/>
        <w:ind w:left="0"/>
        <w:rPr>
          <w:sz w:val="22"/>
          <w:szCs w:val="22"/>
          <w:lang w:val="nl"/>
        </w:rPr>
      </w:pPr>
    </w:p>
    <w:p w14:paraId="56A8358F" w14:textId="77777777" w:rsidR="00523C83" w:rsidRPr="00523C83" w:rsidRDefault="00523C83" w:rsidP="00523C83">
      <w:pPr>
        <w:pStyle w:val="Lijstalinea"/>
        <w:tabs>
          <w:tab w:val="left" w:pos="284"/>
          <w:tab w:val="left" w:pos="567"/>
          <w:tab w:val="left" w:pos="1134"/>
          <w:tab w:val="left" w:pos="3969"/>
          <w:tab w:val="right" w:pos="8080"/>
        </w:tabs>
        <w:spacing w:line="240" w:lineRule="auto"/>
        <w:ind w:left="0"/>
        <w:rPr>
          <w:sz w:val="22"/>
          <w:szCs w:val="22"/>
          <w:lang w:val="nl"/>
        </w:rPr>
      </w:pPr>
    </w:p>
    <w:sectPr w:rsidR="00523C83" w:rsidRPr="00523C83" w:rsidSect="007049ED">
      <w:headerReference w:type="even" r:id="rId9"/>
      <w:headerReference w:type="default" r:id="rId10"/>
      <w:headerReference w:type="first" r:id="rId11"/>
      <w:footerReference w:type="first" r:id="rId12"/>
      <w:pgSz w:w="11904" w:h="16835"/>
      <w:pgMar w:top="2268" w:right="1981" w:bottom="1134"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126BE" w14:textId="77777777" w:rsidR="00633CD0" w:rsidRDefault="00633CD0" w:rsidP="0033229F">
      <w:r>
        <w:separator/>
      </w:r>
    </w:p>
  </w:endnote>
  <w:endnote w:type="continuationSeparator" w:id="0">
    <w:p w14:paraId="78108AF8" w14:textId="77777777" w:rsidR="00633CD0" w:rsidRDefault="00633CD0" w:rsidP="0033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956A" w14:textId="0C666384" w:rsidR="00F3551D" w:rsidRDefault="001D11E8">
    <w:pPr>
      <w:pStyle w:val="Voettekst"/>
    </w:pPr>
    <w:r>
      <w:rPr>
        <w:noProof/>
      </w:rPr>
      <w:drawing>
        <wp:anchor distT="0" distB="0" distL="114300" distR="114300" simplePos="0" relativeHeight="251673600" behindDoc="1" locked="0" layoutInCell="1" allowOverlap="1" wp14:anchorId="5A14AEB8" wp14:editId="667FABAC">
          <wp:simplePos x="0" y="0"/>
          <wp:positionH relativeFrom="page">
            <wp:posOffset>152400</wp:posOffset>
          </wp:positionH>
          <wp:positionV relativeFrom="page">
            <wp:posOffset>10191750</wp:posOffset>
          </wp:positionV>
          <wp:extent cx="7559040" cy="640080"/>
          <wp:effectExtent l="0" t="0" r="1016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_footer_z_uml.png"/>
                  <pic:cNvPicPr/>
                </pic:nvPicPr>
                <pic:blipFill>
                  <a:blip r:embed="rId1">
                    <a:extLst>
                      <a:ext uri="{28A0092B-C50C-407E-A947-70E740481C1C}">
                        <a14:useLocalDpi xmlns:a14="http://schemas.microsoft.com/office/drawing/2010/main" val="0"/>
                      </a:ext>
                    </a:extLst>
                  </a:blip>
                  <a:stretch>
                    <a:fillRect/>
                  </a:stretch>
                </pic:blipFill>
                <pic:spPr>
                  <a:xfrm>
                    <a:off x="0" y="0"/>
                    <a:ext cx="7559040" cy="64008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A7029" w14:textId="77777777" w:rsidR="00633CD0" w:rsidRDefault="00633CD0" w:rsidP="0033229F">
      <w:r>
        <w:separator/>
      </w:r>
    </w:p>
  </w:footnote>
  <w:footnote w:type="continuationSeparator" w:id="0">
    <w:p w14:paraId="4A291D27" w14:textId="77777777" w:rsidR="00633CD0" w:rsidRDefault="00633CD0" w:rsidP="00332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D405" w14:textId="77777777" w:rsidR="00FD7340" w:rsidRDefault="00633CD0">
    <w:pPr>
      <w:pStyle w:val="Koptekst"/>
    </w:pPr>
    <w:r>
      <w:rPr>
        <w:noProof/>
        <w:lang w:val="en-US"/>
      </w:rPr>
      <w:pict w14:anchorId="3B27B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0" type="#_x0000_t75" style="position:absolute;margin-left:0;margin-top:0;width:595.3pt;height:120pt;z-index:-251648000;mso-wrap-edited:f;mso-position-horizontal:left;mso-position-horizontal-relative:page;mso-position-vertical:top;mso-position-vertical-relative:page" wrapcoords="-13 0 -13 21470 21600 21470 21600 0 -13 0">
          <v:imagedata r:id="rId1" o:title="Briefpapier_vervolg"/>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4D22" w14:textId="77777777" w:rsidR="00FD7340" w:rsidRDefault="00633CD0">
    <w:pPr>
      <w:pStyle w:val="Koptekst"/>
    </w:pPr>
    <w:r>
      <w:rPr>
        <w:noProof/>
        <w:lang w:val="en-US"/>
      </w:rPr>
      <w:pict w14:anchorId="7CF22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9" type="#_x0000_t75" style="position:absolute;margin-left:0;margin-top:0;width:595.3pt;height:120pt;z-index:-251649024;mso-wrap-edited:f;mso-position-horizontal:left;mso-position-horizontal-relative:page;mso-position-vertical:top;mso-position-vertical-relative:page" wrapcoords="-13 0 -13 21470 21600 21470 21600 0 -13 0">
          <v:imagedata r:id="rId1" o:title="Briefpapier_vervolg"/>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9675E" w14:textId="77777777" w:rsidR="0020492F" w:rsidRDefault="0020492F" w:rsidP="0020492F">
    <w:pPr>
      <w:pStyle w:val="Koptekst"/>
      <w:tabs>
        <w:tab w:val="clear" w:pos="9072"/>
        <w:tab w:val="right" w:pos="7513"/>
      </w:tabs>
    </w:pPr>
  </w:p>
  <w:p w14:paraId="6D3F475B" w14:textId="77777777" w:rsidR="00791B58" w:rsidRDefault="00FD7340" w:rsidP="00791B58">
    <w:pPr>
      <w:pStyle w:val="Koptekst"/>
      <w:tabs>
        <w:tab w:val="clear" w:pos="4536"/>
        <w:tab w:val="clear" w:pos="9072"/>
        <w:tab w:val="center" w:pos="3261"/>
        <w:tab w:val="right" w:pos="7513"/>
      </w:tabs>
    </w:pPr>
    <w:r>
      <w:rPr>
        <w:noProof/>
      </w:rPr>
      <w:drawing>
        <wp:anchor distT="0" distB="0" distL="114300" distR="114300" simplePos="0" relativeHeight="251669504" behindDoc="1" locked="0" layoutInCell="1" allowOverlap="1" wp14:anchorId="70D696B5" wp14:editId="73608D2B">
          <wp:simplePos x="0" y="0"/>
          <wp:positionH relativeFrom="page">
            <wp:align>left</wp:align>
          </wp:positionH>
          <wp:positionV relativeFrom="page">
            <wp:align>top</wp:align>
          </wp:positionV>
          <wp:extent cx="7560000" cy="1524193"/>
          <wp:effectExtent l="0" t="0" r="952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_hea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241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0492F">
      <w:tab/>
    </w:r>
    <w:r w:rsidR="0020492F">
      <w:tab/>
    </w:r>
  </w:p>
  <w:p w14:paraId="2FA14F77" w14:textId="77777777" w:rsidR="0020492F" w:rsidRDefault="0020492F" w:rsidP="0020492F">
    <w:pPr>
      <w:pStyle w:val="Koptekst"/>
      <w:tabs>
        <w:tab w:val="clear" w:pos="4536"/>
        <w:tab w:val="clear" w:pos="9072"/>
        <w:tab w:val="right" w:pos="7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7FD"/>
    <w:multiLevelType w:val="hybridMultilevel"/>
    <w:tmpl w:val="FD2081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102C78"/>
    <w:multiLevelType w:val="hybridMultilevel"/>
    <w:tmpl w:val="8B64F0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D95617"/>
    <w:multiLevelType w:val="hybridMultilevel"/>
    <w:tmpl w:val="30EAF2BE"/>
    <w:lvl w:ilvl="0" w:tplc="B720CF0A">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7675E1"/>
    <w:multiLevelType w:val="hybridMultilevel"/>
    <w:tmpl w:val="F38AA8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1A7225"/>
    <w:multiLevelType w:val="hybridMultilevel"/>
    <w:tmpl w:val="AFFABA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DC029D7"/>
    <w:multiLevelType w:val="hybridMultilevel"/>
    <w:tmpl w:val="C4768A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F056E7"/>
    <w:multiLevelType w:val="hybridMultilevel"/>
    <w:tmpl w:val="285818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AB2478F"/>
    <w:multiLevelType w:val="hybridMultilevel"/>
    <w:tmpl w:val="55C01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D816EE"/>
    <w:multiLevelType w:val="hybridMultilevel"/>
    <w:tmpl w:val="D35875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06870FB"/>
    <w:multiLevelType w:val="hybridMultilevel"/>
    <w:tmpl w:val="60AC46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A8D1C4D"/>
    <w:multiLevelType w:val="hybridMultilevel"/>
    <w:tmpl w:val="EC622A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2577232"/>
    <w:multiLevelType w:val="hybridMultilevel"/>
    <w:tmpl w:val="83D635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EFE4C70"/>
    <w:multiLevelType w:val="hybridMultilevel"/>
    <w:tmpl w:val="41A820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1C67AA6"/>
    <w:multiLevelType w:val="hybridMultilevel"/>
    <w:tmpl w:val="F85EB1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F634205"/>
    <w:multiLevelType w:val="hybridMultilevel"/>
    <w:tmpl w:val="DD84C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12"/>
  </w:num>
  <w:num w:numId="6">
    <w:abstractNumId w:val="3"/>
  </w:num>
  <w:num w:numId="7">
    <w:abstractNumId w:val="14"/>
  </w:num>
  <w:num w:numId="8">
    <w:abstractNumId w:val="1"/>
  </w:num>
  <w:num w:numId="9">
    <w:abstractNumId w:val="11"/>
  </w:num>
  <w:num w:numId="10">
    <w:abstractNumId w:val="5"/>
  </w:num>
  <w:num w:numId="11">
    <w:abstractNumId w:val="9"/>
  </w:num>
  <w:num w:numId="12">
    <w:abstractNumId w:val="13"/>
  </w:num>
  <w:num w:numId="13">
    <w:abstractNumId w:val="6"/>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09"/>
  <w:hyphenationZone w:val="425"/>
  <w:evenAndOddHeaders/>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E8"/>
    <w:rsid w:val="00002FFD"/>
    <w:rsid w:val="000845A9"/>
    <w:rsid w:val="000D59AF"/>
    <w:rsid w:val="000E381B"/>
    <w:rsid w:val="00154576"/>
    <w:rsid w:val="00157A67"/>
    <w:rsid w:val="00181486"/>
    <w:rsid w:val="00190041"/>
    <w:rsid w:val="001D11E8"/>
    <w:rsid w:val="001E1713"/>
    <w:rsid w:val="0020492F"/>
    <w:rsid w:val="00242C6A"/>
    <w:rsid w:val="0025588A"/>
    <w:rsid w:val="002D3342"/>
    <w:rsid w:val="00324A49"/>
    <w:rsid w:val="0033229F"/>
    <w:rsid w:val="003570AC"/>
    <w:rsid w:val="00385253"/>
    <w:rsid w:val="003A5271"/>
    <w:rsid w:val="00433C04"/>
    <w:rsid w:val="004C4877"/>
    <w:rsid w:val="00523C83"/>
    <w:rsid w:val="0055163B"/>
    <w:rsid w:val="00551B37"/>
    <w:rsid w:val="005E35E7"/>
    <w:rsid w:val="006006E0"/>
    <w:rsid w:val="00633CD0"/>
    <w:rsid w:val="00700D3B"/>
    <w:rsid w:val="007049ED"/>
    <w:rsid w:val="00722339"/>
    <w:rsid w:val="00732CBA"/>
    <w:rsid w:val="007540F8"/>
    <w:rsid w:val="00791B58"/>
    <w:rsid w:val="0079362D"/>
    <w:rsid w:val="007B1534"/>
    <w:rsid w:val="007C7BD4"/>
    <w:rsid w:val="007E64A3"/>
    <w:rsid w:val="00801FAE"/>
    <w:rsid w:val="008376FD"/>
    <w:rsid w:val="008511EE"/>
    <w:rsid w:val="008C6C23"/>
    <w:rsid w:val="008C7096"/>
    <w:rsid w:val="00982E76"/>
    <w:rsid w:val="009831F3"/>
    <w:rsid w:val="0099531F"/>
    <w:rsid w:val="009F0F20"/>
    <w:rsid w:val="009F5599"/>
    <w:rsid w:val="00A14687"/>
    <w:rsid w:val="00A2546E"/>
    <w:rsid w:val="00A44A76"/>
    <w:rsid w:val="00A57E48"/>
    <w:rsid w:val="00A76883"/>
    <w:rsid w:val="00A810A7"/>
    <w:rsid w:val="00AA5B59"/>
    <w:rsid w:val="00B8431E"/>
    <w:rsid w:val="00BA2479"/>
    <w:rsid w:val="00BC5F45"/>
    <w:rsid w:val="00C641DB"/>
    <w:rsid w:val="00C71710"/>
    <w:rsid w:val="00CC028C"/>
    <w:rsid w:val="00D323FE"/>
    <w:rsid w:val="00D356B9"/>
    <w:rsid w:val="00D356BD"/>
    <w:rsid w:val="00D92BAC"/>
    <w:rsid w:val="00DA622A"/>
    <w:rsid w:val="00DB4DF9"/>
    <w:rsid w:val="00E6772D"/>
    <w:rsid w:val="00E77962"/>
    <w:rsid w:val="00EB70D5"/>
    <w:rsid w:val="00EE0325"/>
    <w:rsid w:val="00F31556"/>
    <w:rsid w:val="00F3551D"/>
    <w:rsid w:val="00F562CD"/>
    <w:rsid w:val="00F84380"/>
    <w:rsid w:val="00F971D5"/>
    <w:rsid w:val="00F97F63"/>
    <w:rsid w:val="00FC3907"/>
    <w:rsid w:val="00FD7340"/>
    <w:rsid w:val="00FF16A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1"/>
    <o:shapelayout v:ext="edit">
      <o:idmap v:ext="edit" data="1"/>
    </o:shapelayout>
  </w:shapeDefaults>
  <w:decimalSymbol w:val=","/>
  <w:listSeparator w:val=";"/>
  <w14:docId w14:val="59C17CD9"/>
  <w14:defaultImageDpi w14:val="300"/>
  <w15:docId w15:val="{BBC8D6C4-B226-43B3-B268-392CAE31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A5271"/>
    <w:pPr>
      <w:spacing w:line="240" w:lineRule="exact"/>
    </w:pPr>
    <w:rPr>
      <w:rFonts w:ascii="Arial" w:hAnsi="Arial"/>
      <w:color w:val="000000" w:themeColor="text1"/>
      <w:sz w:val="18"/>
    </w:rPr>
  </w:style>
  <w:style w:type="paragraph" w:styleId="Kop3">
    <w:name w:val="heading 3"/>
    <w:basedOn w:val="Standaard"/>
    <w:next w:val="Standaard"/>
    <w:link w:val="Kop3Char"/>
    <w:uiPriority w:val="9"/>
    <w:unhideWhenUsed/>
    <w:qFormat/>
    <w:rsid w:val="007C7BD4"/>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229F"/>
    <w:pPr>
      <w:tabs>
        <w:tab w:val="center" w:pos="4536"/>
        <w:tab w:val="right" w:pos="9072"/>
      </w:tabs>
    </w:pPr>
  </w:style>
  <w:style w:type="character" w:customStyle="1" w:styleId="KoptekstChar">
    <w:name w:val="Koptekst Char"/>
    <w:basedOn w:val="Standaardalinea-lettertype"/>
    <w:link w:val="Koptekst"/>
    <w:uiPriority w:val="99"/>
    <w:rsid w:val="0033229F"/>
  </w:style>
  <w:style w:type="paragraph" w:styleId="Voettekst">
    <w:name w:val="footer"/>
    <w:basedOn w:val="Standaard"/>
    <w:link w:val="VoettekstChar"/>
    <w:uiPriority w:val="99"/>
    <w:unhideWhenUsed/>
    <w:rsid w:val="0033229F"/>
    <w:pPr>
      <w:tabs>
        <w:tab w:val="center" w:pos="4536"/>
        <w:tab w:val="right" w:pos="9072"/>
      </w:tabs>
    </w:pPr>
  </w:style>
  <w:style w:type="character" w:customStyle="1" w:styleId="VoettekstChar">
    <w:name w:val="Voettekst Char"/>
    <w:basedOn w:val="Standaardalinea-lettertype"/>
    <w:link w:val="Voettekst"/>
    <w:uiPriority w:val="99"/>
    <w:rsid w:val="0033229F"/>
  </w:style>
  <w:style w:type="paragraph" w:customStyle="1" w:styleId="Geenalineastijl">
    <w:name w:val="[Geen alineastijl]"/>
    <w:rsid w:val="0055163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Onderwerp">
    <w:name w:val="Onderwerp"/>
    <w:basedOn w:val="Standaard"/>
    <w:autoRedefine/>
    <w:qFormat/>
    <w:rsid w:val="00154576"/>
    <w:pPr>
      <w:spacing w:line="360" w:lineRule="exact"/>
    </w:pPr>
  </w:style>
  <w:style w:type="paragraph" w:styleId="Ballontekst">
    <w:name w:val="Balloon Text"/>
    <w:basedOn w:val="Standaard"/>
    <w:link w:val="BallontekstChar"/>
    <w:uiPriority w:val="99"/>
    <w:semiHidden/>
    <w:unhideWhenUsed/>
    <w:rsid w:val="00FD7340"/>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FD7340"/>
    <w:rPr>
      <w:rFonts w:ascii="Lucida Grande" w:hAnsi="Lucida Grande" w:cs="Lucida Grande"/>
      <w:color w:val="000000" w:themeColor="text1"/>
      <w:sz w:val="18"/>
      <w:szCs w:val="18"/>
    </w:rPr>
  </w:style>
  <w:style w:type="paragraph" w:styleId="Geenafstand">
    <w:name w:val="No Spacing"/>
    <w:link w:val="GeenafstandChar"/>
    <w:qFormat/>
    <w:rsid w:val="00FD7340"/>
    <w:rPr>
      <w:rFonts w:ascii="PMingLiU" w:hAnsi="PMingLiU"/>
      <w:sz w:val="22"/>
      <w:szCs w:val="22"/>
    </w:rPr>
  </w:style>
  <w:style w:type="character" w:customStyle="1" w:styleId="GeenafstandChar">
    <w:name w:val="Geen afstand Char"/>
    <w:basedOn w:val="Standaardalinea-lettertype"/>
    <w:link w:val="Geenafstand"/>
    <w:rsid w:val="00FD7340"/>
    <w:rPr>
      <w:rFonts w:ascii="PMingLiU" w:hAnsi="PMingLiU"/>
      <w:sz w:val="22"/>
      <w:szCs w:val="22"/>
    </w:rPr>
  </w:style>
  <w:style w:type="paragraph" w:styleId="Lijstalinea">
    <w:name w:val="List Paragraph"/>
    <w:basedOn w:val="Standaard"/>
    <w:uiPriority w:val="34"/>
    <w:qFormat/>
    <w:rsid w:val="000845A9"/>
    <w:pPr>
      <w:ind w:left="720"/>
      <w:contextualSpacing/>
    </w:pPr>
  </w:style>
  <w:style w:type="character" w:customStyle="1" w:styleId="Kop3Char">
    <w:name w:val="Kop 3 Char"/>
    <w:basedOn w:val="Standaardalinea-lettertype"/>
    <w:link w:val="Kop3"/>
    <w:uiPriority w:val="9"/>
    <w:rsid w:val="007C7BD4"/>
    <w:rPr>
      <w:rFonts w:asciiTheme="majorHAnsi" w:eastAsiaTheme="majorEastAsia" w:hAnsiTheme="majorHAnsi" w:cstheme="majorBidi"/>
      <w:color w:val="243F60" w:themeColor="accent1" w:themeShade="7F"/>
    </w:rPr>
  </w:style>
  <w:style w:type="character" w:styleId="Hyperlink">
    <w:name w:val="Hyperlink"/>
    <w:basedOn w:val="Standaardalinea-lettertype"/>
    <w:uiPriority w:val="99"/>
    <w:unhideWhenUsed/>
    <w:rsid w:val="00DB4DF9"/>
    <w:rPr>
      <w:color w:val="0000FF" w:themeColor="hyperlink"/>
      <w:u w:val="single"/>
    </w:rPr>
  </w:style>
  <w:style w:type="paragraph" w:customStyle="1" w:styleId="Lijstalinea1">
    <w:name w:val="Lijstalinea1"/>
    <w:basedOn w:val="Standaard"/>
    <w:rsid w:val="00E77962"/>
    <w:pPr>
      <w:spacing w:line="280" w:lineRule="atLeast"/>
      <w:ind w:left="720"/>
    </w:pPr>
    <w:rPr>
      <w:rFonts w:eastAsia="Times New Roman" w:cs="Arial"/>
      <w:color w:val="auto"/>
      <w:kern w:val="1"/>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706B9-37E9-43EF-A3C9-3AFB781E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6106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DH Coop Wijkfonds</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Coop Wijkfonds</dc:title>
  <dc:subject/>
  <dc:creator>Boel</dc:creator>
  <cp:keywords/>
  <dc:description/>
  <cp:lastModifiedBy>Boel</cp:lastModifiedBy>
  <cp:revision>2</cp:revision>
  <cp:lastPrinted>2015-11-10T10:22:00Z</cp:lastPrinted>
  <dcterms:created xsi:type="dcterms:W3CDTF">2018-02-10T07:20:00Z</dcterms:created>
  <dcterms:modified xsi:type="dcterms:W3CDTF">2018-02-10T07:20:00Z</dcterms:modified>
</cp:coreProperties>
</file>